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D91" w:rsidRDefault="00AB7D91" w:rsidP="00AB7D9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snapToGrid w:val="0"/>
          <w:color w:val="000000"/>
          <w:sz w:val="28"/>
          <w:szCs w:val="28"/>
          <w:lang w:eastAsia="ru-RU"/>
        </w:rPr>
        <w:t>АДМИНИСТРАЦИЯ</w:t>
      </w:r>
      <w:r>
        <w:rPr>
          <w:rFonts w:ascii="Times New Roman" w:eastAsia="Times New Roman" w:hAnsi="Times New Roman"/>
          <w:b/>
          <w:color w:val="000000"/>
          <w:sz w:val="28"/>
          <w:szCs w:val="28"/>
          <w:lang w:eastAsia="ru-RU"/>
        </w:rPr>
        <w:t xml:space="preserve"> </w:t>
      </w:r>
      <w:r>
        <w:rPr>
          <w:rFonts w:ascii="Times New Roman" w:eastAsia="Times New Roman" w:hAnsi="Times New Roman"/>
          <w:b/>
          <w:snapToGrid w:val="0"/>
          <w:color w:val="000000"/>
          <w:sz w:val="28"/>
          <w:szCs w:val="28"/>
          <w:lang w:eastAsia="ru-RU"/>
        </w:rPr>
        <w:t>ЕРМАКОВСКОГО СЕЛЬСОВЕТА</w:t>
      </w:r>
    </w:p>
    <w:p w:rsidR="00AB7D91" w:rsidRDefault="00AB7D91" w:rsidP="00AB7D9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КОЧКОВСКОГО  РАЙОНА</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НОВОСИБИРСКОЙ ОБЛАСТИ</w:t>
      </w:r>
    </w:p>
    <w:p w:rsidR="00AB7D91" w:rsidRDefault="00AB7D91" w:rsidP="00574651">
      <w:pPr>
        <w:spacing w:after="0" w:line="240" w:lineRule="auto"/>
        <w:rPr>
          <w:rFonts w:ascii="Times New Roman" w:eastAsia="Times New Roman" w:hAnsi="Times New Roman"/>
          <w:b/>
          <w:snapToGrid w:val="0"/>
          <w:color w:val="000000"/>
          <w:sz w:val="28"/>
          <w:szCs w:val="28"/>
          <w:lang w:eastAsia="ru-RU"/>
        </w:rPr>
      </w:pPr>
    </w:p>
    <w:p w:rsidR="00574651" w:rsidRDefault="00574651" w:rsidP="00574651">
      <w:pPr>
        <w:spacing w:after="0" w:line="240" w:lineRule="auto"/>
        <w:rPr>
          <w:rFonts w:ascii="Times New Roman" w:eastAsia="Times New Roman" w:hAnsi="Times New Roman"/>
          <w:b/>
          <w:snapToGrid w:val="0"/>
          <w:color w:val="000000"/>
          <w:sz w:val="28"/>
          <w:szCs w:val="28"/>
          <w:lang w:eastAsia="ru-RU"/>
        </w:rPr>
      </w:pPr>
    </w:p>
    <w:p w:rsidR="00574651" w:rsidRDefault="00574651" w:rsidP="00574651">
      <w:pPr>
        <w:spacing w:after="0" w:line="240" w:lineRule="auto"/>
        <w:rPr>
          <w:rFonts w:ascii="Times New Roman" w:eastAsia="Times New Roman" w:hAnsi="Times New Roman"/>
          <w:b/>
          <w:snapToGrid w:val="0"/>
          <w:color w:val="000000"/>
          <w:sz w:val="28"/>
          <w:szCs w:val="28"/>
          <w:lang w:eastAsia="ru-RU"/>
        </w:rPr>
      </w:pP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ПОСТАНОВЛЕНИЕ</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p>
    <w:p w:rsidR="00AB7D91" w:rsidRDefault="00B760C7"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 xml:space="preserve"> от </w:t>
      </w:r>
      <w:r w:rsidR="00A21026">
        <w:rPr>
          <w:rFonts w:ascii="Times New Roman" w:eastAsia="Times New Roman" w:hAnsi="Times New Roman"/>
          <w:b/>
          <w:snapToGrid w:val="0"/>
          <w:color w:val="000000"/>
          <w:sz w:val="28"/>
          <w:szCs w:val="28"/>
          <w:lang w:eastAsia="ru-RU"/>
        </w:rPr>
        <w:t>13</w:t>
      </w:r>
      <w:r>
        <w:rPr>
          <w:rFonts w:ascii="Times New Roman" w:eastAsia="Times New Roman" w:hAnsi="Times New Roman"/>
          <w:b/>
          <w:snapToGrid w:val="0"/>
          <w:color w:val="000000"/>
          <w:sz w:val="28"/>
          <w:szCs w:val="28"/>
          <w:lang w:eastAsia="ru-RU"/>
        </w:rPr>
        <w:t>.11.202</w:t>
      </w:r>
      <w:r w:rsidR="00A21026">
        <w:rPr>
          <w:rFonts w:ascii="Times New Roman" w:eastAsia="Times New Roman" w:hAnsi="Times New Roman"/>
          <w:b/>
          <w:snapToGrid w:val="0"/>
          <w:color w:val="000000"/>
          <w:sz w:val="28"/>
          <w:szCs w:val="28"/>
          <w:lang w:eastAsia="ru-RU"/>
        </w:rPr>
        <w:t>3</w:t>
      </w:r>
      <w:r>
        <w:rPr>
          <w:rFonts w:ascii="Times New Roman" w:eastAsia="Times New Roman" w:hAnsi="Times New Roman"/>
          <w:b/>
          <w:snapToGrid w:val="0"/>
          <w:color w:val="000000"/>
          <w:sz w:val="28"/>
          <w:szCs w:val="28"/>
          <w:lang w:eastAsia="ru-RU"/>
        </w:rPr>
        <w:t xml:space="preserve">         № </w:t>
      </w:r>
      <w:r w:rsidR="00A21026">
        <w:rPr>
          <w:rFonts w:ascii="Times New Roman" w:eastAsia="Times New Roman" w:hAnsi="Times New Roman"/>
          <w:b/>
          <w:snapToGrid w:val="0"/>
          <w:color w:val="000000"/>
          <w:sz w:val="28"/>
          <w:szCs w:val="28"/>
          <w:lang w:eastAsia="ru-RU"/>
        </w:rPr>
        <w:t>7</w:t>
      </w:r>
      <w:r>
        <w:rPr>
          <w:rFonts w:ascii="Times New Roman" w:eastAsia="Times New Roman" w:hAnsi="Times New Roman"/>
          <w:b/>
          <w:snapToGrid w:val="0"/>
          <w:color w:val="000000"/>
          <w:sz w:val="28"/>
          <w:szCs w:val="28"/>
          <w:lang w:eastAsia="ru-RU"/>
        </w:rPr>
        <w:t>0</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муниципальной  программы</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4"/>
          <w:szCs w:val="24"/>
          <w:lang w:eastAsia="ru-RU"/>
        </w:rPr>
        <w:t>«</w:t>
      </w:r>
      <w:r>
        <w:rPr>
          <w:rFonts w:ascii="Times New Roman" w:eastAsia="Times New Roman" w:hAnsi="Times New Roman"/>
          <w:b/>
          <w:bCs/>
          <w:sz w:val="28"/>
          <w:szCs w:val="28"/>
          <w:lang w:eastAsia="ru-RU"/>
        </w:rPr>
        <w:t xml:space="preserve">Профилактика правонарушений на территории </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Ермаковского сельсовета Кочковского района Новосибирской области</w:t>
      </w:r>
    </w:p>
    <w:p w:rsidR="00AB7D91" w:rsidRDefault="00B760C7"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 </w:t>
      </w:r>
      <w:r w:rsidR="00A21026">
        <w:rPr>
          <w:rFonts w:ascii="Times New Roman" w:eastAsia="Times New Roman" w:hAnsi="Times New Roman"/>
          <w:b/>
          <w:sz w:val="28"/>
          <w:szCs w:val="28"/>
          <w:lang w:eastAsia="ru-RU"/>
        </w:rPr>
        <w:t>2024-2026</w:t>
      </w:r>
      <w:r w:rsidR="00AB7D91">
        <w:rPr>
          <w:rFonts w:ascii="Times New Roman" w:eastAsia="Times New Roman" w:hAnsi="Times New Roman"/>
          <w:b/>
          <w:sz w:val="28"/>
          <w:szCs w:val="28"/>
          <w:lang w:eastAsia="ru-RU"/>
        </w:rPr>
        <w:t>годы»</w:t>
      </w:r>
    </w:p>
    <w:p w:rsidR="00AB7D91" w:rsidRDefault="00AB7D91" w:rsidP="00AB7D9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574651" w:rsidRDefault="00574651" w:rsidP="00AB7D9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AB7D91" w:rsidRPr="00A21026" w:rsidRDefault="00AB7D91" w:rsidP="00AB7D9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w:t>
      </w:r>
      <w:hyperlink r:id="rId4"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6 октября 2003 г. N 131-ФЗ "Об общих принципах организации местного самоуправления в Российской Федерации в соответствии с </w:t>
      </w:r>
      <w:hyperlink r:id="rId5" w:history="1">
        <w:r w:rsidRPr="00A21026">
          <w:rPr>
            <w:rStyle w:val="a3"/>
            <w:rFonts w:ascii="Times New Roman" w:eastAsia="Times New Roman" w:hAnsi="Times New Roman"/>
            <w:color w:val="auto"/>
            <w:sz w:val="28"/>
            <w:szCs w:val="28"/>
            <w:u w:val="none"/>
            <w:lang w:eastAsia="ru-RU"/>
          </w:rPr>
          <w:t>Уставом</w:t>
        </w:r>
      </w:hyperlink>
      <w:r w:rsidRPr="00A21026">
        <w:rPr>
          <w:rFonts w:ascii="Times New Roman" w:eastAsia="Times New Roman" w:hAnsi="Times New Roman"/>
          <w:sz w:val="28"/>
          <w:szCs w:val="28"/>
          <w:lang w:eastAsia="ru-RU"/>
        </w:rPr>
        <w:t xml:space="preserve"> Ермаковского сельсовета,  в целях развития системы профилактики правонарушений и повышении  уровня безопасности граждан на территории Ермаковского сельсовета Кочковского  района Новосибирской Администрация Ермаковского  сельсовета </w:t>
      </w:r>
      <w:r w:rsidRPr="00A21026">
        <w:rPr>
          <w:rFonts w:ascii="Times New Roman" w:eastAsia="Times New Roman" w:hAnsi="Times New Roman"/>
          <w:b/>
          <w:sz w:val="28"/>
          <w:szCs w:val="28"/>
          <w:lang w:eastAsia="ru-RU"/>
        </w:rPr>
        <w:t>ПОСТАНОВЛЯЕТ:</w:t>
      </w:r>
    </w:p>
    <w:p w:rsidR="00AB7D91" w:rsidRPr="00A21026" w:rsidRDefault="00574651" w:rsidP="00A21026">
      <w:pPr>
        <w:spacing w:after="0" w:line="240" w:lineRule="auto"/>
        <w:jc w:val="both"/>
        <w:rPr>
          <w:rFonts w:ascii="Times New Roman" w:eastAsia="Times New Roman" w:hAnsi="Times New Roman"/>
          <w:sz w:val="28"/>
          <w:szCs w:val="28"/>
          <w:lang w:eastAsia="ru-RU"/>
        </w:rPr>
      </w:pPr>
      <w:r w:rsidRPr="00A21026">
        <w:rPr>
          <w:rFonts w:ascii="Times New Roman" w:eastAsia="Times New Roman" w:hAnsi="Times New Roman"/>
          <w:sz w:val="28"/>
          <w:szCs w:val="28"/>
          <w:lang w:eastAsia="ru-RU"/>
        </w:rPr>
        <w:t xml:space="preserve">       </w:t>
      </w:r>
      <w:r w:rsidR="00AB7D91" w:rsidRPr="00A21026">
        <w:rPr>
          <w:rFonts w:ascii="Times New Roman" w:eastAsia="Times New Roman" w:hAnsi="Times New Roman"/>
          <w:sz w:val="28"/>
          <w:szCs w:val="28"/>
          <w:lang w:eastAsia="ru-RU"/>
        </w:rPr>
        <w:t xml:space="preserve">1. Утвердить муниципальную   </w:t>
      </w:r>
      <w:hyperlink r:id="rId6" w:anchor="Par37" w:history="1">
        <w:r w:rsidR="00AB7D91" w:rsidRPr="00A21026">
          <w:rPr>
            <w:rStyle w:val="a3"/>
            <w:rFonts w:ascii="Times New Roman" w:eastAsia="Times New Roman" w:hAnsi="Times New Roman"/>
            <w:color w:val="auto"/>
            <w:sz w:val="28"/>
            <w:szCs w:val="28"/>
            <w:u w:val="none"/>
            <w:lang w:eastAsia="ru-RU"/>
          </w:rPr>
          <w:t>программу</w:t>
        </w:r>
      </w:hyperlink>
      <w:r w:rsidR="00AB7D91" w:rsidRPr="00A21026">
        <w:rPr>
          <w:rFonts w:ascii="Times New Roman" w:eastAsia="Times New Roman" w:hAnsi="Times New Roman"/>
          <w:sz w:val="28"/>
          <w:szCs w:val="28"/>
          <w:lang w:eastAsia="ru-RU"/>
        </w:rPr>
        <w:t xml:space="preserve"> «</w:t>
      </w:r>
      <w:r w:rsidR="00AB7D91" w:rsidRPr="00A21026">
        <w:rPr>
          <w:rFonts w:ascii="Times New Roman" w:eastAsia="Times New Roman" w:hAnsi="Times New Roman"/>
          <w:bCs/>
          <w:sz w:val="28"/>
          <w:szCs w:val="28"/>
          <w:lang w:eastAsia="ru-RU"/>
        </w:rPr>
        <w:t xml:space="preserve">Профилактика правонарушений на территории </w:t>
      </w:r>
      <w:r w:rsidR="00AB7D91" w:rsidRPr="00A21026">
        <w:rPr>
          <w:rFonts w:ascii="Times New Roman" w:eastAsia="Times New Roman" w:hAnsi="Times New Roman"/>
          <w:sz w:val="28"/>
          <w:szCs w:val="28"/>
          <w:lang w:eastAsia="ru-RU"/>
        </w:rPr>
        <w:t>Ермаковского сельсовета Кочковского райо</w:t>
      </w:r>
      <w:r w:rsidR="00B760C7" w:rsidRPr="00A21026">
        <w:rPr>
          <w:rFonts w:ascii="Times New Roman" w:eastAsia="Times New Roman" w:hAnsi="Times New Roman"/>
          <w:sz w:val="28"/>
          <w:szCs w:val="28"/>
          <w:lang w:eastAsia="ru-RU"/>
        </w:rPr>
        <w:t xml:space="preserve">на Новосибирской области на </w:t>
      </w:r>
      <w:r w:rsidR="00A21026" w:rsidRPr="00A21026">
        <w:rPr>
          <w:rFonts w:ascii="Times New Roman" w:eastAsia="Times New Roman" w:hAnsi="Times New Roman"/>
          <w:sz w:val="28"/>
          <w:szCs w:val="28"/>
          <w:lang w:eastAsia="ru-RU"/>
        </w:rPr>
        <w:t>2024-2026</w:t>
      </w:r>
      <w:r w:rsidR="001260B7">
        <w:rPr>
          <w:rFonts w:ascii="Times New Roman" w:eastAsia="Times New Roman" w:hAnsi="Times New Roman"/>
          <w:sz w:val="28"/>
          <w:szCs w:val="28"/>
          <w:lang w:eastAsia="ru-RU"/>
        </w:rPr>
        <w:t xml:space="preserve"> </w:t>
      </w:r>
      <w:r w:rsidR="00AB7D91" w:rsidRPr="00A21026">
        <w:rPr>
          <w:rFonts w:ascii="Times New Roman" w:eastAsia="Times New Roman" w:hAnsi="Times New Roman"/>
          <w:sz w:val="28"/>
          <w:szCs w:val="28"/>
          <w:lang w:eastAsia="ru-RU"/>
        </w:rPr>
        <w:t>годы»</w:t>
      </w:r>
      <w:r w:rsidR="00A21026">
        <w:rPr>
          <w:rFonts w:ascii="Times New Roman" w:eastAsia="Times New Roman" w:hAnsi="Times New Roman"/>
          <w:sz w:val="28"/>
          <w:szCs w:val="28"/>
          <w:lang w:eastAsia="ru-RU"/>
        </w:rPr>
        <w:t xml:space="preserve"> </w:t>
      </w:r>
      <w:r w:rsidR="00AB7D91" w:rsidRPr="00A21026">
        <w:rPr>
          <w:rFonts w:ascii="Times New Roman" w:eastAsia="Times New Roman" w:hAnsi="Times New Roman"/>
          <w:sz w:val="28"/>
          <w:szCs w:val="28"/>
          <w:lang w:eastAsia="ru-RU"/>
        </w:rPr>
        <w:t>(прилагается).</w:t>
      </w:r>
    </w:p>
    <w:p w:rsidR="00AB7D91" w:rsidRDefault="00AB7D91" w:rsidP="00A2102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21026">
        <w:rPr>
          <w:rFonts w:ascii="Times New Roman" w:eastAsia="Times New Roman" w:hAnsi="Times New Roman"/>
          <w:sz w:val="28"/>
          <w:szCs w:val="28"/>
          <w:lang w:eastAsia="ru-RU"/>
        </w:rPr>
        <w:t xml:space="preserve">2. Осуществлять финансирование </w:t>
      </w:r>
      <w:hyperlink r:id="rId7" w:anchor="Par37" w:history="1">
        <w:r w:rsidRPr="00A21026">
          <w:rPr>
            <w:rStyle w:val="a3"/>
            <w:rFonts w:ascii="Times New Roman" w:eastAsia="Times New Roman" w:hAnsi="Times New Roman"/>
            <w:color w:val="auto"/>
            <w:sz w:val="28"/>
            <w:szCs w:val="28"/>
            <w:u w:val="none"/>
            <w:lang w:eastAsia="ru-RU"/>
          </w:rPr>
          <w:t>программ</w:t>
        </w:r>
      </w:hyperlink>
      <w:r w:rsidRPr="00A21026">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 в пределах средств, предусмотренных в бюджете Ермаковского сельсовета Кочковского района Новосибирской области  на очередной финансовый год.</w:t>
      </w:r>
    </w:p>
    <w:p w:rsidR="00A21026" w:rsidRDefault="00A34292" w:rsidP="00A2102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026">
        <w:rPr>
          <w:rFonts w:ascii="Times New Roman" w:eastAsia="Times New Roman" w:hAnsi="Times New Roman"/>
          <w:sz w:val="28"/>
          <w:szCs w:val="28"/>
          <w:lang w:eastAsia="ru-RU"/>
        </w:rPr>
        <w:t>3</w:t>
      </w:r>
      <w:r w:rsidR="003A4388">
        <w:rPr>
          <w:rFonts w:ascii="Times New Roman" w:eastAsia="Times New Roman" w:hAnsi="Times New Roman"/>
          <w:sz w:val="28"/>
          <w:szCs w:val="28"/>
          <w:lang w:eastAsia="ru-RU"/>
        </w:rPr>
        <w:t>.</w:t>
      </w:r>
      <w:r w:rsidR="00A21026">
        <w:rPr>
          <w:rFonts w:ascii="Times New Roman" w:eastAsia="Times New Roman" w:hAnsi="Times New Roman"/>
          <w:sz w:val="28"/>
          <w:szCs w:val="28"/>
          <w:lang w:eastAsia="ru-RU"/>
        </w:rPr>
        <w:t xml:space="preserve"> Считать утратившими силу следующие постановления: </w:t>
      </w:r>
    </w:p>
    <w:p w:rsidR="00A21026" w:rsidRDefault="00A21026" w:rsidP="00A2102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003A4388" w:rsidRPr="00A34292">
        <w:rPr>
          <w:rFonts w:ascii="Times New Roman" w:eastAsia="Times New Roman" w:hAnsi="Times New Roman"/>
          <w:sz w:val="28"/>
          <w:szCs w:val="28"/>
          <w:lang w:eastAsia="ru-RU"/>
        </w:rPr>
        <w:t xml:space="preserve">Постановление администрации Ермаковского сельсовета от </w:t>
      </w:r>
      <w:r>
        <w:rPr>
          <w:rFonts w:ascii="Times New Roman" w:eastAsia="Times New Roman" w:hAnsi="Times New Roman"/>
          <w:sz w:val="28"/>
          <w:szCs w:val="28"/>
          <w:lang w:eastAsia="ru-RU"/>
        </w:rPr>
        <w:t>24</w:t>
      </w:r>
      <w:r w:rsidR="003A4388" w:rsidRPr="00A34292">
        <w:rPr>
          <w:rFonts w:ascii="Times New Roman" w:eastAsia="Times New Roman" w:hAnsi="Times New Roman"/>
          <w:sz w:val="28"/>
          <w:szCs w:val="28"/>
          <w:lang w:eastAsia="ru-RU"/>
        </w:rPr>
        <w:t>.11.20</w:t>
      </w:r>
      <w:r>
        <w:rPr>
          <w:rFonts w:ascii="Times New Roman" w:eastAsia="Times New Roman" w:hAnsi="Times New Roman"/>
          <w:sz w:val="28"/>
          <w:szCs w:val="28"/>
          <w:lang w:eastAsia="ru-RU"/>
        </w:rPr>
        <w:t>21</w:t>
      </w:r>
      <w:r w:rsidR="003A4388" w:rsidRPr="00A34292">
        <w:rPr>
          <w:rFonts w:ascii="Times New Roman" w:eastAsia="Times New Roman" w:hAnsi="Times New Roman"/>
          <w:sz w:val="28"/>
          <w:szCs w:val="28"/>
          <w:lang w:eastAsia="ru-RU"/>
        </w:rPr>
        <w:t xml:space="preserve"> </w:t>
      </w:r>
      <w:r w:rsidR="00A34292" w:rsidRPr="00A342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80</w:t>
      </w:r>
      <w:r w:rsidR="00A34292" w:rsidRPr="00A34292">
        <w:rPr>
          <w:rFonts w:ascii="Times New Roman" w:eastAsia="Times New Roman" w:hAnsi="Times New Roman"/>
          <w:sz w:val="28"/>
          <w:szCs w:val="28"/>
          <w:lang w:eastAsia="ru-RU"/>
        </w:rPr>
        <w:t xml:space="preserve"> </w:t>
      </w:r>
      <w:r w:rsidR="003A4388" w:rsidRPr="00A34292">
        <w:rPr>
          <w:rFonts w:ascii="Times New Roman" w:eastAsia="Times New Roman" w:hAnsi="Times New Roman"/>
          <w:sz w:val="28"/>
          <w:szCs w:val="28"/>
          <w:lang w:eastAsia="ru-RU"/>
        </w:rPr>
        <w:t>«Об утверждении муниципальной</w:t>
      </w:r>
      <w:r>
        <w:rPr>
          <w:rFonts w:ascii="Times New Roman" w:eastAsia="Times New Roman" w:hAnsi="Times New Roman"/>
          <w:sz w:val="28"/>
          <w:szCs w:val="28"/>
          <w:lang w:eastAsia="ru-RU"/>
        </w:rPr>
        <w:t xml:space="preserve"> </w:t>
      </w:r>
      <w:r w:rsidR="003A4388" w:rsidRPr="00A34292">
        <w:rPr>
          <w:rFonts w:ascii="Times New Roman" w:eastAsia="Times New Roman" w:hAnsi="Times New Roman"/>
          <w:sz w:val="28"/>
          <w:szCs w:val="28"/>
          <w:lang w:eastAsia="ru-RU"/>
        </w:rPr>
        <w:t>программы</w:t>
      </w:r>
      <w:r w:rsidR="00A34292">
        <w:rPr>
          <w:rFonts w:ascii="Times New Roman" w:eastAsia="Times New Roman" w:hAnsi="Times New Roman"/>
          <w:sz w:val="28"/>
          <w:szCs w:val="28"/>
          <w:lang w:eastAsia="ru-RU"/>
        </w:rPr>
        <w:t xml:space="preserve"> </w:t>
      </w:r>
      <w:r w:rsidR="003A4388" w:rsidRPr="00A34292">
        <w:rPr>
          <w:rFonts w:ascii="Times New Roman" w:eastAsia="Times New Roman" w:hAnsi="Times New Roman"/>
          <w:bCs/>
          <w:sz w:val="24"/>
          <w:szCs w:val="24"/>
          <w:lang w:eastAsia="ru-RU"/>
        </w:rPr>
        <w:t>«</w:t>
      </w:r>
      <w:r w:rsidR="003A4388" w:rsidRPr="00A34292">
        <w:rPr>
          <w:rFonts w:ascii="Times New Roman" w:eastAsia="Times New Roman" w:hAnsi="Times New Roman"/>
          <w:bCs/>
          <w:sz w:val="28"/>
          <w:szCs w:val="28"/>
          <w:lang w:eastAsia="ru-RU"/>
        </w:rPr>
        <w:t xml:space="preserve">Профилактика правонарушений на территории </w:t>
      </w:r>
      <w:r w:rsidR="003A4388" w:rsidRPr="00A34292">
        <w:rPr>
          <w:rFonts w:ascii="Times New Roman" w:eastAsia="Times New Roman" w:hAnsi="Times New Roman"/>
          <w:sz w:val="28"/>
          <w:szCs w:val="28"/>
          <w:lang w:eastAsia="ru-RU"/>
        </w:rPr>
        <w:t>Ермаковского сельсовета Кочковского района Но</w:t>
      </w:r>
      <w:r w:rsidR="00A34292">
        <w:rPr>
          <w:rFonts w:ascii="Times New Roman" w:eastAsia="Times New Roman" w:hAnsi="Times New Roman"/>
          <w:sz w:val="28"/>
          <w:szCs w:val="28"/>
          <w:lang w:eastAsia="ru-RU"/>
        </w:rPr>
        <w:t xml:space="preserve">восибирской области </w:t>
      </w:r>
      <w:r w:rsidR="00A34292" w:rsidRPr="00A34292">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2</w:t>
      </w:r>
      <w:r w:rsidR="00A34292" w:rsidRPr="00A3429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003A4388" w:rsidRPr="00A34292">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w:t>
      </w:r>
    </w:p>
    <w:p w:rsidR="00A21026" w:rsidRPr="00A21026" w:rsidRDefault="00A21026" w:rsidP="00A21026">
      <w:pPr>
        <w:spacing w:after="0" w:line="240" w:lineRule="auto"/>
        <w:ind w:firstLine="709"/>
        <w:jc w:val="both"/>
        <w:rPr>
          <w:rFonts w:ascii="Times New Roman" w:eastAsia="Times New Roman" w:hAnsi="Times New Roman"/>
          <w:sz w:val="28"/>
          <w:szCs w:val="28"/>
          <w:lang w:eastAsia="ru-RU"/>
        </w:rPr>
      </w:pPr>
      <w:r w:rsidRPr="00A21026">
        <w:rPr>
          <w:rFonts w:ascii="Times New Roman" w:eastAsia="Times New Roman" w:hAnsi="Times New Roman"/>
          <w:sz w:val="28"/>
          <w:szCs w:val="28"/>
          <w:lang w:eastAsia="ru-RU"/>
        </w:rPr>
        <w:t>3.2. Постановление администрации Ермаковского сельсовета от 09.11.2023 № 65 «О внесении изменений в постановление от 24.11.2021 № 80 «Об утверждении муниципальной</w:t>
      </w:r>
      <w:r>
        <w:rPr>
          <w:rFonts w:ascii="Times New Roman" w:eastAsia="Times New Roman" w:hAnsi="Times New Roman"/>
          <w:sz w:val="28"/>
          <w:szCs w:val="28"/>
          <w:lang w:eastAsia="ru-RU"/>
        </w:rPr>
        <w:t xml:space="preserve"> </w:t>
      </w:r>
      <w:r w:rsidRPr="00A21026">
        <w:rPr>
          <w:rFonts w:ascii="Times New Roman" w:eastAsia="Times New Roman" w:hAnsi="Times New Roman"/>
          <w:sz w:val="28"/>
          <w:szCs w:val="28"/>
          <w:lang w:eastAsia="ru-RU"/>
        </w:rPr>
        <w:t>программы</w:t>
      </w:r>
      <w:r>
        <w:rPr>
          <w:rFonts w:ascii="Times New Roman" w:eastAsia="Times New Roman" w:hAnsi="Times New Roman"/>
          <w:sz w:val="28"/>
          <w:szCs w:val="28"/>
          <w:lang w:eastAsia="ru-RU"/>
        </w:rPr>
        <w:t xml:space="preserve"> </w:t>
      </w:r>
      <w:r w:rsidRPr="00A21026">
        <w:rPr>
          <w:rFonts w:ascii="Times New Roman" w:eastAsia="Times New Roman" w:hAnsi="Times New Roman"/>
          <w:bCs/>
          <w:sz w:val="24"/>
          <w:szCs w:val="24"/>
          <w:lang w:eastAsia="ru-RU"/>
        </w:rPr>
        <w:t>«</w:t>
      </w:r>
      <w:r w:rsidRPr="00A21026">
        <w:rPr>
          <w:rFonts w:ascii="Times New Roman" w:eastAsia="Times New Roman" w:hAnsi="Times New Roman"/>
          <w:bCs/>
          <w:sz w:val="28"/>
          <w:szCs w:val="28"/>
          <w:lang w:eastAsia="ru-RU"/>
        </w:rPr>
        <w:t xml:space="preserve">Профилактика правонарушений на территории </w:t>
      </w:r>
      <w:r w:rsidRPr="00A21026">
        <w:rPr>
          <w:rFonts w:ascii="Times New Roman" w:eastAsia="Times New Roman" w:hAnsi="Times New Roman"/>
          <w:sz w:val="28"/>
          <w:szCs w:val="28"/>
          <w:lang w:eastAsia="ru-RU"/>
        </w:rPr>
        <w:t>Ермаковского сельсовета Кочковского района Новосибирской области</w:t>
      </w:r>
      <w:r>
        <w:rPr>
          <w:rFonts w:ascii="Times New Roman" w:eastAsia="Times New Roman" w:hAnsi="Times New Roman"/>
          <w:sz w:val="28"/>
          <w:szCs w:val="28"/>
          <w:lang w:eastAsia="ru-RU"/>
        </w:rPr>
        <w:t xml:space="preserve"> </w:t>
      </w:r>
      <w:r w:rsidRPr="00A21026">
        <w:rPr>
          <w:rFonts w:ascii="Times New Roman" w:eastAsia="Times New Roman" w:hAnsi="Times New Roman"/>
          <w:sz w:val="28"/>
          <w:szCs w:val="28"/>
          <w:lang w:eastAsia="ru-RU"/>
        </w:rPr>
        <w:t>на 2022–2024 годы»</w:t>
      </w:r>
      <w:r>
        <w:rPr>
          <w:rFonts w:ascii="Times New Roman" w:eastAsia="Times New Roman" w:hAnsi="Times New Roman"/>
          <w:sz w:val="28"/>
          <w:szCs w:val="28"/>
          <w:lang w:eastAsia="ru-RU"/>
        </w:rPr>
        <w:t>.</w:t>
      </w:r>
    </w:p>
    <w:p w:rsidR="00A21026" w:rsidRDefault="00A21026" w:rsidP="00A2102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ascii="Times New Roman" w:hAnsi="Times New Roman" w:cs="Calibri"/>
          <w:sz w:val="28"/>
          <w:szCs w:val="28"/>
          <w:lang w:eastAsia="ar-SA"/>
        </w:rPr>
        <w:t>Настоящее Постановление опубликовать в периодическом печатном издании «Ермаковский вестник» и на официальном сайте администрации Ермаковского сельсовета.</w:t>
      </w:r>
    </w:p>
    <w:p w:rsidR="00E4762B" w:rsidRDefault="00574651" w:rsidP="00A21026">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026">
        <w:rPr>
          <w:rFonts w:ascii="Times New Roman" w:eastAsia="Times New Roman" w:hAnsi="Times New Roman"/>
          <w:sz w:val="28"/>
          <w:szCs w:val="28"/>
          <w:lang w:eastAsia="ru-RU"/>
        </w:rPr>
        <w:t>5.</w:t>
      </w:r>
      <w:r w:rsidR="00AB7D91">
        <w:rPr>
          <w:rFonts w:ascii="Times New Roman" w:eastAsia="Times New Roman" w:hAnsi="Times New Roman"/>
          <w:sz w:val="28"/>
          <w:szCs w:val="28"/>
          <w:lang w:eastAsia="ru-RU"/>
        </w:rPr>
        <w:t xml:space="preserve"> Постановление вступает в силу с момента подписания и распространяет свое действие на правоотно</w:t>
      </w:r>
      <w:r w:rsidR="00B760C7">
        <w:rPr>
          <w:rFonts w:ascii="Times New Roman" w:eastAsia="Times New Roman" w:hAnsi="Times New Roman"/>
          <w:sz w:val="28"/>
          <w:szCs w:val="28"/>
          <w:lang w:eastAsia="ru-RU"/>
        </w:rPr>
        <w:t>шения, возникшие с 1 января 202</w:t>
      </w:r>
      <w:r w:rsidR="00A21026">
        <w:rPr>
          <w:rFonts w:ascii="Times New Roman" w:eastAsia="Times New Roman" w:hAnsi="Times New Roman"/>
          <w:sz w:val="28"/>
          <w:szCs w:val="28"/>
          <w:lang w:eastAsia="ru-RU"/>
        </w:rPr>
        <w:t>4</w:t>
      </w:r>
      <w:r w:rsidR="00AB7D91">
        <w:rPr>
          <w:rFonts w:ascii="Times New Roman" w:eastAsia="Times New Roman" w:hAnsi="Times New Roman"/>
          <w:sz w:val="28"/>
          <w:szCs w:val="28"/>
          <w:lang w:eastAsia="ru-RU"/>
        </w:rPr>
        <w:t xml:space="preserve"> года. </w:t>
      </w:r>
    </w:p>
    <w:p w:rsidR="00574651" w:rsidRDefault="00574651" w:rsidP="00AB7D91">
      <w:pPr>
        <w:widowControl w:val="0"/>
        <w:spacing w:after="0" w:line="240" w:lineRule="auto"/>
        <w:rPr>
          <w:rFonts w:ascii="Times New Roman" w:eastAsia="Times New Roman" w:hAnsi="Times New Roman"/>
          <w:sz w:val="28"/>
          <w:szCs w:val="28"/>
          <w:lang w:eastAsia="ru-RU"/>
        </w:rPr>
      </w:pPr>
    </w:p>
    <w:p w:rsidR="00AB7D91" w:rsidRDefault="00574651" w:rsidP="00AB7D9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026">
        <w:rPr>
          <w:rFonts w:ascii="Times New Roman" w:eastAsia="Times New Roman" w:hAnsi="Times New Roman"/>
          <w:sz w:val="28"/>
          <w:szCs w:val="28"/>
          <w:lang w:eastAsia="ru-RU"/>
        </w:rPr>
        <w:t>6</w:t>
      </w:r>
      <w:r w:rsidR="00AB7D91">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AB7D91" w:rsidRDefault="00AB7D91" w:rsidP="00AB7D9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B7D91" w:rsidRDefault="00AB7D91" w:rsidP="00AB7D91">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Глава Ермаковского сельсовета</w:t>
      </w:r>
      <w:r>
        <w:rPr>
          <w:rFonts w:ascii="Times New Roman" w:eastAsia="Times New Roman" w:hAnsi="Times New Roman"/>
          <w:b/>
          <w:sz w:val="28"/>
          <w:szCs w:val="28"/>
          <w:lang w:eastAsia="ar-SA"/>
        </w:rPr>
        <w:t xml:space="preserve"> </w:t>
      </w:r>
    </w:p>
    <w:p w:rsidR="00AB7D91" w:rsidRDefault="00AB7D91" w:rsidP="00AB7D91">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Кочковского района Новосибирской </w:t>
      </w:r>
    </w:p>
    <w:p w:rsidR="00AB7D91" w:rsidRDefault="00AB7D91" w:rsidP="00AB7D91">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области                                                                                                 А.А. Фабер</w:t>
      </w:r>
    </w:p>
    <w:p w:rsidR="00AB7D91" w:rsidRDefault="00AB7D9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574651" w:rsidRDefault="00574651" w:rsidP="00AB7D91">
      <w:pPr>
        <w:spacing w:after="0" w:line="240" w:lineRule="auto"/>
        <w:jc w:val="center"/>
        <w:rPr>
          <w:rFonts w:ascii="Times New Roman" w:eastAsia="Times New Roman" w:hAnsi="Times New Roman"/>
          <w:b/>
          <w:sz w:val="28"/>
          <w:szCs w:val="28"/>
          <w:lang w:eastAsia="ru-RU"/>
        </w:rPr>
      </w:pPr>
    </w:p>
    <w:p w:rsidR="00AB7D91" w:rsidRPr="00A21026" w:rsidRDefault="00A21026" w:rsidP="00AB7D91">
      <w:pPr>
        <w:spacing w:after="0" w:line="240" w:lineRule="auto"/>
        <w:rPr>
          <w:rFonts w:ascii="Times New Roman" w:eastAsia="Times New Roman" w:hAnsi="Times New Roman"/>
          <w:sz w:val="20"/>
          <w:szCs w:val="20"/>
          <w:lang w:eastAsia="ru-RU"/>
        </w:rPr>
      </w:pPr>
      <w:r w:rsidRPr="00A21026">
        <w:rPr>
          <w:rFonts w:ascii="Times New Roman" w:eastAsia="Times New Roman" w:hAnsi="Times New Roman"/>
          <w:sz w:val="20"/>
          <w:szCs w:val="20"/>
          <w:lang w:eastAsia="ru-RU"/>
        </w:rPr>
        <w:t>Лыкова Т.Н.</w:t>
      </w:r>
    </w:p>
    <w:p w:rsidR="00574651" w:rsidRPr="00A21026" w:rsidRDefault="00574651" w:rsidP="00AB7D91">
      <w:pPr>
        <w:spacing w:after="0" w:line="240" w:lineRule="auto"/>
        <w:rPr>
          <w:rFonts w:ascii="Times New Roman" w:eastAsia="Times New Roman" w:hAnsi="Times New Roman"/>
          <w:sz w:val="20"/>
          <w:szCs w:val="20"/>
          <w:lang w:eastAsia="ru-RU"/>
        </w:rPr>
      </w:pPr>
      <w:r w:rsidRPr="00A21026">
        <w:rPr>
          <w:rFonts w:ascii="Times New Roman" w:eastAsia="Times New Roman" w:hAnsi="Times New Roman"/>
          <w:sz w:val="20"/>
          <w:szCs w:val="20"/>
          <w:lang w:eastAsia="ru-RU"/>
        </w:rPr>
        <w:t>8 383 56 34 421</w:t>
      </w:r>
    </w:p>
    <w:p w:rsidR="00AB7D91" w:rsidRDefault="00AB7D91" w:rsidP="00AB7D91">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AB7D91" w:rsidRDefault="00A21026" w:rsidP="00AB7D91">
      <w:pPr>
        <w:spacing w:after="0" w:line="240" w:lineRule="auto"/>
        <w:ind w:firstLine="708"/>
        <w:jc w:val="right"/>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xml:space="preserve">Приложение </w:t>
      </w:r>
    </w:p>
    <w:p w:rsidR="00AB7D91" w:rsidRDefault="00AB7D91" w:rsidP="00AB7D91">
      <w:pPr>
        <w:spacing w:after="0" w:line="240" w:lineRule="auto"/>
        <w:ind w:firstLine="708"/>
        <w:rPr>
          <w:rFonts w:ascii="Times New Roman" w:eastAsia="Times New Roman" w:hAnsi="Times New Roman"/>
          <w:sz w:val="28"/>
          <w:szCs w:val="28"/>
          <w:lang w:eastAsia="ru-RU"/>
        </w:rPr>
      </w:pP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026">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постановлени</w:t>
      </w:r>
      <w:r w:rsidR="00A21026">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администрации Ермаковского сельсовета</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40650">
        <w:rPr>
          <w:rFonts w:ascii="Times New Roman" w:eastAsia="Times New Roman" w:hAnsi="Times New Roman"/>
          <w:sz w:val="28"/>
          <w:szCs w:val="28"/>
          <w:lang w:eastAsia="ru-RU"/>
        </w:rPr>
        <w:t xml:space="preserve">            от </w:t>
      </w:r>
      <w:r w:rsidR="00A21026">
        <w:rPr>
          <w:rFonts w:ascii="Times New Roman" w:eastAsia="Times New Roman" w:hAnsi="Times New Roman"/>
          <w:sz w:val="28"/>
          <w:szCs w:val="28"/>
          <w:lang w:eastAsia="ru-RU"/>
        </w:rPr>
        <w:t>13</w:t>
      </w:r>
      <w:r w:rsidR="005B7AF0">
        <w:rPr>
          <w:rFonts w:ascii="Times New Roman" w:eastAsia="Times New Roman" w:hAnsi="Times New Roman"/>
          <w:sz w:val="28"/>
          <w:szCs w:val="28"/>
          <w:lang w:eastAsia="ru-RU"/>
        </w:rPr>
        <w:t>.11.20</w:t>
      </w:r>
      <w:r w:rsidR="00340650">
        <w:rPr>
          <w:rFonts w:ascii="Times New Roman" w:eastAsia="Times New Roman" w:hAnsi="Times New Roman"/>
          <w:sz w:val="28"/>
          <w:szCs w:val="28"/>
          <w:lang w:eastAsia="ru-RU"/>
        </w:rPr>
        <w:t>2</w:t>
      </w:r>
      <w:r w:rsidR="00A21026">
        <w:rPr>
          <w:rFonts w:ascii="Times New Roman" w:eastAsia="Times New Roman" w:hAnsi="Times New Roman"/>
          <w:sz w:val="28"/>
          <w:szCs w:val="28"/>
          <w:lang w:eastAsia="ru-RU"/>
        </w:rPr>
        <w:t>3</w:t>
      </w:r>
      <w:r w:rsidR="00340650">
        <w:rPr>
          <w:rFonts w:ascii="Times New Roman" w:eastAsia="Times New Roman" w:hAnsi="Times New Roman"/>
          <w:sz w:val="28"/>
          <w:szCs w:val="28"/>
          <w:lang w:eastAsia="ru-RU"/>
        </w:rPr>
        <w:t xml:space="preserve"> № </w:t>
      </w:r>
      <w:r w:rsidR="00A21026">
        <w:rPr>
          <w:rFonts w:ascii="Times New Roman" w:eastAsia="Times New Roman" w:hAnsi="Times New Roman"/>
          <w:sz w:val="28"/>
          <w:szCs w:val="28"/>
          <w:lang w:eastAsia="ru-RU"/>
        </w:rPr>
        <w:t>7</w:t>
      </w:r>
      <w:r w:rsidR="005B7AF0">
        <w:rPr>
          <w:rFonts w:ascii="Times New Roman" w:eastAsia="Times New Roman" w:hAnsi="Times New Roman"/>
          <w:sz w:val="28"/>
          <w:szCs w:val="28"/>
          <w:lang w:eastAsia="ru-RU"/>
        </w:rPr>
        <w:t>0</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ind w:firstLine="708"/>
        <w:jc w:val="center"/>
        <w:rPr>
          <w:rFonts w:ascii="Times New Roman" w:eastAsia="Times New Roman" w:hAnsi="Times New Roman"/>
          <w:sz w:val="28"/>
          <w:szCs w:val="28"/>
          <w:lang w:eastAsia="ru-RU"/>
        </w:rPr>
      </w:pPr>
    </w:p>
    <w:p w:rsidR="00AB7D91" w:rsidRDefault="00AB7D91" w:rsidP="00AB7D91">
      <w:pPr>
        <w:spacing w:after="0" w:line="240" w:lineRule="auto"/>
        <w:ind w:firstLine="708"/>
        <w:jc w:val="center"/>
        <w:rPr>
          <w:rFonts w:ascii="Times New Roman" w:eastAsia="Times New Roman" w:hAnsi="Times New Roman"/>
          <w:sz w:val="28"/>
          <w:szCs w:val="28"/>
          <w:lang w:eastAsia="ru-RU"/>
        </w:rPr>
      </w:pPr>
    </w:p>
    <w:p w:rsidR="00AB7D91" w:rsidRDefault="00AB7D91" w:rsidP="00AB7D91">
      <w:pPr>
        <w:spacing w:after="0" w:line="240" w:lineRule="auto"/>
        <w:ind w:firstLine="708"/>
        <w:jc w:val="center"/>
        <w:rPr>
          <w:rFonts w:ascii="Times New Roman" w:eastAsia="Times New Roman" w:hAnsi="Times New Roman"/>
          <w:sz w:val="28"/>
          <w:szCs w:val="28"/>
          <w:lang w:eastAsia="ru-RU"/>
        </w:rPr>
      </w:pP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Муниципальная  программа</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36"/>
          <w:szCs w:val="36"/>
          <w:lang w:eastAsia="ru-RU"/>
        </w:rPr>
        <w:t>«</w:t>
      </w:r>
      <w:r>
        <w:rPr>
          <w:rFonts w:ascii="Times New Roman" w:eastAsia="Times New Roman" w:hAnsi="Times New Roman"/>
          <w:b/>
          <w:bCs/>
          <w:sz w:val="28"/>
          <w:szCs w:val="28"/>
          <w:lang w:eastAsia="ru-RU"/>
        </w:rPr>
        <w:t xml:space="preserve">Профилактика правонарушений на территории </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Ермаковского сельсовета Кочковского района Новосибирской области</w:t>
      </w:r>
    </w:p>
    <w:p w:rsidR="00AB7D91" w:rsidRDefault="00340650" w:rsidP="00AB7D91">
      <w:pPr>
        <w:spacing w:after="0" w:line="240" w:lineRule="auto"/>
        <w:ind w:firstLine="708"/>
        <w:jc w:val="center"/>
        <w:rPr>
          <w:rFonts w:ascii="Times New Roman" w:eastAsia="Times New Roman" w:hAnsi="Times New Roman"/>
          <w:b/>
          <w:bCs/>
          <w:sz w:val="36"/>
          <w:szCs w:val="36"/>
          <w:lang w:eastAsia="ru-RU"/>
        </w:rPr>
      </w:pPr>
      <w:r>
        <w:rPr>
          <w:rFonts w:ascii="Times New Roman" w:eastAsia="Times New Roman" w:hAnsi="Times New Roman"/>
          <w:b/>
          <w:sz w:val="28"/>
          <w:szCs w:val="28"/>
          <w:lang w:eastAsia="ru-RU"/>
        </w:rPr>
        <w:t xml:space="preserve"> на </w:t>
      </w:r>
      <w:r w:rsidR="00A21026">
        <w:rPr>
          <w:rFonts w:ascii="Times New Roman" w:eastAsia="Times New Roman" w:hAnsi="Times New Roman"/>
          <w:b/>
          <w:sz w:val="28"/>
          <w:szCs w:val="28"/>
          <w:lang w:eastAsia="ru-RU"/>
        </w:rPr>
        <w:t>2024-2026</w:t>
      </w:r>
      <w:r w:rsidR="00AB7D91">
        <w:rPr>
          <w:rFonts w:ascii="Times New Roman" w:eastAsia="Times New Roman" w:hAnsi="Times New Roman"/>
          <w:b/>
          <w:sz w:val="28"/>
          <w:szCs w:val="28"/>
          <w:lang w:eastAsia="ru-RU"/>
        </w:rPr>
        <w:t>годы</w:t>
      </w:r>
      <w:r w:rsidR="00AB7D91">
        <w:rPr>
          <w:rFonts w:ascii="Times New Roman" w:eastAsia="Times New Roman" w:hAnsi="Times New Roman"/>
          <w:b/>
          <w:bCs/>
          <w:sz w:val="36"/>
          <w:szCs w:val="36"/>
          <w:lang w:eastAsia="ru-RU"/>
        </w:rPr>
        <w:t>»</w:t>
      </w: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hd w:val="clear" w:color="auto" w:fill="FFFFFF"/>
        <w:spacing w:before="100" w:beforeAutospacing="1" w:after="96" w:line="240" w:lineRule="auto"/>
        <w:jc w:val="center"/>
        <w:textAlignment w:val="baseline"/>
        <w:rPr>
          <w:rFonts w:ascii="Times New Roman" w:eastAsia="Times New Roman" w:hAnsi="Times New Roman"/>
          <w:color w:val="1F282C"/>
          <w:sz w:val="24"/>
          <w:szCs w:val="24"/>
          <w:lang w:eastAsia="ru-RU"/>
        </w:rPr>
      </w:pPr>
      <w:r>
        <w:rPr>
          <w:rFonts w:ascii="Times New Roman" w:eastAsia="Times New Roman" w:hAnsi="Times New Roman"/>
          <w:b/>
          <w:color w:val="000000" w:themeColor="text1"/>
          <w:spacing w:val="2"/>
          <w:sz w:val="24"/>
          <w:szCs w:val="24"/>
          <w:lang w:eastAsia="ru-RU"/>
        </w:rPr>
        <w:t>ПАСПОРТ</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themeColor="text1"/>
          <w:spacing w:val="2"/>
          <w:sz w:val="28"/>
          <w:szCs w:val="28"/>
          <w:lang w:eastAsia="ru-RU"/>
        </w:rPr>
        <w:t>Муниципальной программы «</w:t>
      </w:r>
      <w:r>
        <w:rPr>
          <w:rFonts w:ascii="Times New Roman" w:eastAsia="Times New Roman" w:hAnsi="Times New Roman"/>
          <w:b/>
          <w:bCs/>
          <w:sz w:val="28"/>
          <w:szCs w:val="28"/>
          <w:lang w:eastAsia="ru-RU"/>
        </w:rPr>
        <w:t xml:space="preserve">Профилактика правонарушений на территории </w:t>
      </w:r>
      <w:r>
        <w:rPr>
          <w:rFonts w:ascii="Times New Roman" w:eastAsia="Times New Roman" w:hAnsi="Times New Roman"/>
          <w:b/>
          <w:sz w:val="28"/>
          <w:szCs w:val="28"/>
          <w:lang w:eastAsia="ru-RU"/>
        </w:rPr>
        <w:t xml:space="preserve">Ермаковского сельсовета Кочковского района </w:t>
      </w:r>
      <w:r w:rsidR="00340650">
        <w:rPr>
          <w:rFonts w:ascii="Times New Roman" w:eastAsia="Times New Roman" w:hAnsi="Times New Roman"/>
          <w:b/>
          <w:sz w:val="28"/>
          <w:szCs w:val="28"/>
          <w:lang w:eastAsia="ru-RU"/>
        </w:rPr>
        <w:t xml:space="preserve">Новосибирской области на </w:t>
      </w:r>
      <w:r w:rsidR="00A21026">
        <w:rPr>
          <w:rFonts w:ascii="Times New Roman" w:eastAsia="Times New Roman" w:hAnsi="Times New Roman"/>
          <w:b/>
          <w:sz w:val="28"/>
          <w:szCs w:val="28"/>
          <w:lang w:eastAsia="ru-RU"/>
        </w:rPr>
        <w:t>2024-2026</w:t>
      </w:r>
      <w:r>
        <w:rPr>
          <w:rFonts w:ascii="Times New Roman" w:eastAsia="Times New Roman" w:hAnsi="Times New Roman"/>
          <w:b/>
          <w:sz w:val="28"/>
          <w:szCs w:val="28"/>
          <w:lang w:eastAsia="ru-RU"/>
        </w:rPr>
        <w:t>годы</w:t>
      </w:r>
      <w:r>
        <w:rPr>
          <w:rFonts w:ascii="Times New Roman" w:eastAsia="Times New Roman" w:hAnsi="Times New Roman"/>
          <w:b/>
          <w:color w:val="000000" w:themeColor="text1"/>
          <w:spacing w:val="2"/>
          <w:sz w:val="28"/>
          <w:szCs w:val="28"/>
          <w:lang w:eastAsia="ru-RU"/>
        </w:rPr>
        <w:t>»</w:t>
      </w:r>
    </w:p>
    <w:tbl>
      <w:tblPr>
        <w:tblW w:w="9780" w:type="dxa"/>
        <w:tblCellMar>
          <w:left w:w="0" w:type="dxa"/>
          <w:right w:w="0" w:type="dxa"/>
        </w:tblCellMar>
        <w:tblLook w:val="04A0" w:firstRow="1" w:lastRow="0" w:firstColumn="1" w:lastColumn="0" w:noHBand="0" w:noVBand="1"/>
      </w:tblPr>
      <w:tblGrid>
        <w:gridCol w:w="2974"/>
        <w:gridCol w:w="6806"/>
      </w:tblGrid>
      <w:tr w:rsidR="00AB7D91" w:rsidTr="00AB7D91">
        <w:trPr>
          <w:trHeight w:val="15"/>
        </w:trPr>
        <w:tc>
          <w:tcPr>
            <w:tcW w:w="2974" w:type="dxa"/>
            <w:hideMark/>
          </w:tcPr>
          <w:p w:rsidR="00AB7D91" w:rsidRDefault="00AB7D91">
            <w:pPr>
              <w:spacing w:after="0" w:line="15" w:lineRule="atLeas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806" w:type="dxa"/>
            <w:hideMark/>
          </w:tcPr>
          <w:p w:rsidR="00AB7D91" w:rsidRDefault="00AB7D91">
            <w:pPr>
              <w:spacing w:after="0" w:line="15" w:lineRule="atLeas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Наименование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themeColor="text1"/>
                <w:spacing w:val="2"/>
                <w:sz w:val="24"/>
                <w:szCs w:val="24"/>
                <w:lang w:eastAsia="ru-RU"/>
              </w:rPr>
              <w:t>Муниципальная программа «</w:t>
            </w:r>
            <w:r>
              <w:rPr>
                <w:rFonts w:ascii="Times New Roman" w:eastAsia="Times New Roman" w:hAnsi="Times New Roman"/>
                <w:bCs/>
                <w:sz w:val="24"/>
                <w:szCs w:val="24"/>
                <w:lang w:eastAsia="ru-RU"/>
              </w:rPr>
              <w:t xml:space="preserve">Профилактика правонарушений на территории </w:t>
            </w:r>
            <w:r>
              <w:rPr>
                <w:rFonts w:ascii="Times New Roman" w:eastAsia="Times New Roman" w:hAnsi="Times New Roman"/>
                <w:sz w:val="24"/>
                <w:szCs w:val="24"/>
                <w:lang w:eastAsia="ru-RU"/>
              </w:rPr>
              <w:t>Ермаковского сельсовета Кочковского райо</w:t>
            </w:r>
            <w:r w:rsidR="00340650">
              <w:rPr>
                <w:rFonts w:ascii="Times New Roman" w:eastAsia="Times New Roman" w:hAnsi="Times New Roman"/>
                <w:sz w:val="24"/>
                <w:szCs w:val="24"/>
                <w:lang w:eastAsia="ru-RU"/>
              </w:rPr>
              <w:t xml:space="preserve">на Новосибирской области на </w:t>
            </w:r>
            <w:r w:rsidR="00A21026">
              <w:rPr>
                <w:rFonts w:ascii="Times New Roman" w:eastAsia="Times New Roman" w:hAnsi="Times New Roman"/>
                <w:sz w:val="24"/>
                <w:szCs w:val="24"/>
                <w:lang w:eastAsia="ru-RU"/>
              </w:rPr>
              <w:t xml:space="preserve">2024-2026 </w:t>
            </w:r>
            <w:r>
              <w:rPr>
                <w:rFonts w:ascii="Times New Roman" w:eastAsia="Times New Roman" w:hAnsi="Times New Roman"/>
                <w:sz w:val="24"/>
                <w:szCs w:val="24"/>
                <w:lang w:eastAsia="ru-RU"/>
              </w:rPr>
              <w:t>годы</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(далее - Программа)</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Правовая основа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9E4D0B">
            <w:pPr>
              <w:spacing w:before="100" w:beforeAutospacing="1" w:after="96" w:line="240" w:lineRule="auto"/>
              <w:textAlignment w:val="baseline"/>
              <w:rPr>
                <w:rFonts w:ascii="Times New Roman" w:eastAsia="Times New Roman" w:hAnsi="Times New Roman"/>
                <w:color w:val="1F282C"/>
                <w:sz w:val="24"/>
                <w:szCs w:val="24"/>
                <w:lang w:eastAsia="ru-RU"/>
              </w:rPr>
            </w:pPr>
            <w:hyperlink r:id="rId8" w:history="1">
              <w:r w:rsidR="00AB7D91">
                <w:rPr>
                  <w:rStyle w:val="a3"/>
                  <w:rFonts w:ascii="Times New Roman" w:eastAsia="Times New Roman" w:hAnsi="Times New Roman"/>
                  <w:color w:val="000000" w:themeColor="text1"/>
                  <w:sz w:val="24"/>
                  <w:szCs w:val="24"/>
                  <w:u w:val="none"/>
                  <w:lang w:eastAsia="ru-RU"/>
                </w:rPr>
                <w:t>Федеральный закон от 06.10.2003 №131-ФЗ "Об общих принципах организации местного самоуправления в Российской Федерации"</w:t>
              </w:r>
            </w:hyperlink>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Исполнители (участники) и соисполнители мероприятий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Администрация Ермаковского сельсовета, МКУК «Ермаковское СКО «Молодёжный», «Ермаковская ОШ»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Разработчик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Администрация Ермаковского  сельсовета Кочковского района Новосибирской области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Цель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Ермаковского  сельсовета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Основные задачи </w:t>
            </w:r>
            <w:r>
              <w:rPr>
                <w:rFonts w:ascii="Times New Roman" w:eastAsia="Times New Roman" w:hAnsi="Times New Roman"/>
                <w:color w:val="000000" w:themeColor="text1"/>
                <w:sz w:val="24"/>
                <w:szCs w:val="24"/>
                <w:lang w:eastAsia="ru-RU"/>
              </w:rPr>
              <w:lastRenderedPageBreak/>
              <w:t>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Предупреждение правонарушений несовершеннолетних и </w:t>
            </w:r>
            <w:r>
              <w:rPr>
                <w:rFonts w:ascii="Times New Roman" w:eastAsia="Times New Roman" w:hAnsi="Times New Roman"/>
                <w:sz w:val="24"/>
                <w:szCs w:val="24"/>
                <w:lang w:eastAsia="ru-RU"/>
              </w:rPr>
              <w:lastRenderedPageBreak/>
              <w:t>молодежи, активизация и совершенствование нравственного воспитания населения, прежде всего молодежи и детей школьного возраста.</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lastRenderedPageBreak/>
              <w:t>Сроки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A21026">
              <w:rPr>
                <w:rFonts w:ascii="Times New Roman" w:eastAsia="Times New Roman" w:hAnsi="Times New Roman"/>
                <w:color w:val="000000" w:themeColor="text1"/>
                <w:sz w:val="24"/>
                <w:szCs w:val="24"/>
                <w:lang w:eastAsia="ru-RU"/>
              </w:rPr>
              <w:t>4</w:t>
            </w:r>
            <w:r>
              <w:rPr>
                <w:rFonts w:ascii="Times New Roman" w:eastAsia="Times New Roman" w:hAnsi="Times New Roman"/>
                <w:color w:val="000000" w:themeColor="text1"/>
                <w:sz w:val="24"/>
                <w:szCs w:val="24"/>
                <w:lang w:eastAsia="ru-RU"/>
              </w:rPr>
              <w:t>-202</w:t>
            </w:r>
            <w:r w:rsidR="00A21026">
              <w:rPr>
                <w:rFonts w:ascii="Times New Roman" w:eastAsia="Times New Roman" w:hAnsi="Times New Roman"/>
                <w:color w:val="000000" w:themeColor="text1"/>
                <w:sz w:val="24"/>
                <w:szCs w:val="24"/>
                <w:lang w:eastAsia="ru-RU"/>
              </w:rPr>
              <w:t>6</w:t>
            </w:r>
            <w:r w:rsidR="00AB7D91">
              <w:rPr>
                <w:rFonts w:ascii="Times New Roman" w:eastAsia="Times New Roman" w:hAnsi="Times New Roman"/>
                <w:color w:val="000000" w:themeColor="text1"/>
                <w:sz w:val="24"/>
                <w:szCs w:val="24"/>
                <w:lang w:eastAsia="ru-RU"/>
              </w:rPr>
              <w:t xml:space="preserve"> гг.</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Источник финансирования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Средства бюджета поселения: </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A21026">
              <w:rPr>
                <w:rFonts w:ascii="Times New Roman" w:eastAsia="Times New Roman" w:hAnsi="Times New Roman"/>
                <w:color w:val="000000" w:themeColor="text1"/>
                <w:sz w:val="24"/>
                <w:szCs w:val="24"/>
                <w:lang w:eastAsia="ru-RU"/>
              </w:rPr>
              <w:t>4</w:t>
            </w:r>
            <w:r w:rsidR="00AB7D91">
              <w:rPr>
                <w:rFonts w:ascii="Times New Roman" w:eastAsia="Times New Roman" w:hAnsi="Times New Roman"/>
                <w:color w:val="000000" w:themeColor="text1"/>
                <w:sz w:val="24"/>
                <w:szCs w:val="24"/>
                <w:lang w:eastAsia="ru-RU"/>
              </w:rPr>
              <w:t xml:space="preserve"> год – 2.0 тыс. руб.</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A21026">
              <w:rPr>
                <w:rFonts w:ascii="Times New Roman" w:eastAsia="Times New Roman" w:hAnsi="Times New Roman"/>
                <w:color w:val="000000" w:themeColor="text1"/>
                <w:sz w:val="24"/>
                <w:szCs w:val="24"/>
                <w:lang w:eastAsia="ru-RU"/>
              </w:rPr>
              <w:t>5</w:t>
            </w:r>
            <w:r w:rsidR="00AB7D91">
              <w:rPr>
                <w:rFonts w:ascii="Times New Roman" w:eastAsia="Times New Roman" w:hAnsi="Times New Roman"/>
                <w:color w:val="000000" w:themeColor="text1"/>
                <w:sz w:val="24"/>
                <w:szCs w:val="24"/>
                <w:lang w:eastAsia="ru-RU"/>
              </w:rPr>
              <w:t xml:space="preserve"> год –</w:t>
            </w:r>
            <w:r w:rsidR="00A21026">
              <w:rPr>
                <w:rFonts w:ascii="Times New Roman" w:eastAsia="Times New Roman" w:hAnsi="Times New Roman"/>
                <w:color w:val="000000" w:themeColor="text1"/>
                <w:sz w:val="24"/>
                <w:szCs w:val="24"/>
                <w:lang w:eastAsia="ru-RU"/>
              </w:rPr>
              <w:t xml:space="preserve"> </w:t>
            </w:r>
            <w:r w:rsidR="00AB7D91">
              <w:rPr>
                <w:rFonts w:ascii="Times New Roman" w:eastAsia="Times New Roman" w:hAnsi="Times New Roman"/>
                <w:color w:val="000000" w:themeColor="text1"/>
                <w:sz w:val="24"/>
                <w:szCs w:val="24"/>
                <w:lang w:eastAsia="ru-RU"/>
              </w:rPr>
              <w:t>0 тыс. руб.</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A21026">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w:t>
            </w:r>
            <w:r w:rsidR="00AB7D91">
              <w:rPr>
                <w:rFonts w:ascii="Times New Roman" w:eastAsia="Times New Roman" w:hAnsi="Times New Roman"/>
                <w:color w:val="000000" w:themeColor="text1"/>
                <w:sz w:val="24"/>
                <w:szCs w:val="24"/>
                <w:lang w:eastAsia="ru-RU"/>
              </w:rPr>
              <w:t>год – 0 тыс. руб.</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Ожидаемые конечные результаты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Снижение количества зарегистрированных на территории поселения преступлений, в том числе в общественных местах и на улице;</w:t>
            </w:r>
          </w:p>
          <w:p w:rsidR="00AB7D91" w:rsidRDefault="00AB7D9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Снижение количества административных правонарушений и преступлений, совершаемых несовершеннолетними на улицах населенных пунктов и в общественных местах;</w:t>
            </w:r>
          </w:p>
          <w:p w:rsidR="00AB7D91" w:rsidRDefault="00AB7D91">
            <w:pPr>
              <w:spacing w:before="100" w:beforeAutospacing="1" w:after="96"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  Снижение количества семей, находящихся в «группе риска» и социально опасном положении.</w:t>
            </w:r>
          </w:p>
          <w:p w:rsidR="00AB7D91" w:rsidRDefault="00AB7D91">
            <w:pPr>
              <w:spacing w:before="100" w:beforeAutospacing="1" w:after="96"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4. Увеличить проведение публичных мероприятий по профилактике немедицинского потребления наркотиков подростками и молодёжью.</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Система организации контроля за исполнением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Контроль за исполнением Программы осуществляет Администрация Ермаковского сельсовета</w:t>
            </w:r>
          </w:p>
        </w:tc>
      </w:tr>
    </w:tbl>
    <w:p w:rsidR="00AB7D91" w:rsidRDefault="00AB7D91" w:rsidP="00AB7D91">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1. Содержание проблемы и обоснование необходимости ее решения программными методами</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xml:space="preserve">В целях формирования на территории Ермаковского сельсовета системы профилактики правонарушений и отработки более четкого, конструктивного механизма взаимодействия всех уровней муниципальной власти, правоохранительных органов и предприятий, расположенных на </w:t>
      </w:r>
      <w:r>
        <w:rPr>
          <w:rFonts w:ascii="Times New Roman" w:eastAsia="Times New Roman" w:hAnsi="Times New Roman"/>
          <w:color w:val="000000" w:themeColor="text1"/>
          <w:spacing w:val="2"/>
          <w:sz w:val="28"/>
          <w:szCs w:val="28"/>
          <w:lang w:eastAsia="ru-RU"/>
        </w:rPr>
        <w:lastRenderedPageBreak/>
        <w:t>территории Ермаковского сельсовета в вопросах профилактики правонарушений возникла необходимость разработки и принятия муниципальной программы «Профилактика преступлений и иных правонарушений на территории Ермаковского сельсовета на 2020-2022 годы», которая позволит реализовать комплекс объединенных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района,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 в органах внутренних дел. </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Сложившееся положение требует разработки и реализации долгосрочных мер, направленных на решение задач повышения защищенности населения, которая на современном этапе является одной из наиболее приоритетных. 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досуговой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2. Основные цели и задачи программы</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Ермаковского сельсовета и создание основы </w:t>
      </w:r>
      <w:r>
        <w:rPr>
          <w:rFonts w:ascii="Times New Roman" w:eastAsia="Times New Roman" w:hAnsi="Times New Roman"/>
          <w:sz w:val="28"/>
          <w:szCs w:val="28"/>
          <w:lang w:eastAsia="ru-RU"/>
        </w:rPr>
        <w:lastRenderedPageBreak/>
        <w:t>для снижения уровня преступности посредством укрепления законности и правопорядка, повышения уровня безопасности граждан.</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поставленной цели реализация мероприятий программы будет направлена на решение следующих основных задач:</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муниципальной системы по профилактике правонарушений на территории Ермаковского сельсовета Кочковского  района Новосибирской области;</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Активная информационная работа по информированию граждан о деятельности по борьбе с преступностью.</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3. Сроки реализации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Про</w:t>
      </w:r>
      <w:r w:rsidR="00340650">
        <w:rPr>
          <w:rFonts w:ascii="Times New Roman" w:eastAsia="Times New Roman" w:hAnsi="Times New Roman"/>
          <w:color w:val="000000" w:themeColor="text1"/>
          <w:spacing w:val="2"/>
          <w:sz w:val="28"/>
          <w:szCs w:val="28"/>
          <w:lang w:eastAsia="ru-RU"/>
        </w:rPr>
        <w:t>граммы проводится в течение 202</w:t>
      </w:r>
      <w:r w:rsidR="00A21026">
        <w:rPr>
          <w:rFonts w:ascii="Times New Roman" w:eastAsia="Times New Roman" w:hAnsi="Times New Roman"/>
          <w:color w:val="000000" w:themeColor="text1"/>
          <w:spacing w:val="2"/>
          <w:sz w:val="28"/>
          <w:szCs w:val="28"/>
          <w:lang w:eastAsia="ru-RU"/>
        </w:rPr>
        <w:t>4</w:t>
      </w:r>
      <w:r w:rsidR="00340650">
        <w:rPr>
          <w:rFonts w:ascii="Times New Roman" w:eastAsia="Times New Roman" w:hAnsi="Times New Roman"/>
          <w:color w:val="000000" w:themeColor="text1"/>
          <w:spacing w:val="2"/>
          <w:sz w:val="28"/>
          <w:szCs w:val="28"/>
          <w:lang w:eastAsia="ru-RU"/>
        </w:rPr>
        <w:t>-202</w:t>
      </w:r>
      <w:r w:rsidR="00A21026">
        <w:rPr>
          <w:rFonts w:ascii="Times New Roman" w:eastAsia="Times New Roman" w:hAnsi="Times New Roman"/>
          <w:color w:val="000000" w:themeColor="text1"/>
          <w:spacing w:val="2"/>
          <w:sz w:val="28"/>
          <w:szCs w:val="28"/>
          <w:lang w:eastAsia="ru-RU"/>
        </w:rPr>
        <w:t>6</w:t>
      </w:r>
      <w:r>
        <w:rPr>
          <w:rFonts w:ascii="Times New Roman" w:eastAsia="Times New Roman" w:hAnsi="Times New Roman"/>
          <w:color w:val="000000" w:themeColor="text1"/>
          <w:spacing w:val="2"/>
          <w:sz w:val="28"/>
          <w:szCs w:val="28"/>
          <w:lang w:eastAsia="ru-RU"/>
        </w:rPr>
        <w:t xml:space="preserve"> годов.</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4. Перечень основных мероприятий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приложении  к настоящей программе</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5. Ресурсное обеспечение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Финансирование обеспечивается за счет средств бюджета Ермаковского сельсовета. Объем финансовых средств подлежит ежегодному уточнению на основе анализа полученных результатов и возможностей бюджета поселения.</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6. Оценка эффективности реализации Программы</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мероприятий, предусмотренных Программой:</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снизит уровень правонарушений и преступлений, совершаемых на улицах и в общественных местах;</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укрепит общественный порядок;</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lastRenderedPageBreak/>
        <w:t>- повысит доверие населения к правоохранительным органам, органам власти и органам местного самоуправления;</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повысит эффективность профилактики правонарушений среди несовершеннолетних.</w:t>
      </w:r>
    </w:p>
    <w:p w:rsidR="00AB7D91" w:rsidRDefault="00AB7D91" w:rsidP="00A21026">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7.Ожидаемые результаты реализации муниципальной программы</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социальной напряженности в обществе, обусловленной снижением уровня преступности на улицах и в общественных местах;</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дополнительных условий для вовлечения несовершеннолетних, группы риска, в работу кружков и спортивных секций.</w:t>
      </w:r>
    </w:p>
    <w:p w:rsidR="00AB7D91" w:rsidRDefault="00AB7D91" w:rsidP="00AB7D91">
      <w:pPr>
        <w:shd w:val="clear" w:color="auto" w:fill="FFFFFF"/>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AB7D91" w:rsidRDefault="00AB7D91" w:rsidP="00AB7D91">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1F282C"/>
          <w:sz w:val="24"/>
          <w:szCs w:val="24"/>
          <w:lang w:eastAsia="ru-RU"/>
        </w:rPr>
        <w:t> </w:t>
      </w:r>
    </w:p>
    <w:p w:rsidR="00AB7D91" w:rsidRDefault="00AB7D91" w:rsidP="00AB7D91">
      <w:pPr>
        <w:spacing w:after="0" w:line="240" w:lineRule="auto"/>
        <w:rPr>
          <w:rFonts w:ascii="Times New Roman" w:eastAsia="Times New Roman" w:hAnsi="Times New Roman"/>
          <w:color w:val="1F282C"/>
          <w:sz w:val="24"/>
          <w:szCs w:val="24"/>
          <w:lang w:eastAsia="ru-RU"/>
        </w:rPr>
        <w:sectPr w:rsidR="00AB7D91">
          <w:pgSz w:w="11906" w:h="16838"/>
          <w:pgMar w:top="1134" w:right="850" w:bottom="1134" w:left="1701" w:header="708" w:footer="708" w:gutter="0"/>
          <w:cols w:space="720"/>
        </w:sectPr>
      </w:pPr>
    </w:p>
    <w:p w:rsidR="00AB7D91" w:rsidRDefault="00AB7D91" w:rsidP="00AB7D91">
      <w:pPr>
        <w:shd w:val="clear" w:color="auto" w:fill="FFFFFF"/>
        <w:spacing w:before="100" w:beforeAutospacing="1" w:after="96" w:line="240" w:lineRule="auto"/>
        <w:ind w:left="8775"/>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Приложение </w:t>
      </w:r>
    </w:p>
    <w:p w:rsidR="00AB7D91" w:rsidRDefault="00AB7D91" w:rsidP="00AB7D91">
      <w:pPr>
        <w:shd w:val="clear" w:color="auto" w:fill="FFFFFF"/>
        <w:spacing w:before="100" w:beforeAutospacing="1" w:after="96" w:line="240" w:lineRule="auto"/>
        <w:ind w:left="8775"/>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к муниципальной Программе «</w:t>
      </w:r>
      <w:r>
        <w:rPr>
          <w:rFonts w:ascii="Times New Roman" w:eastAsia="Times New Roman" w:hAnsi="Times New Roman"/>
          <w:bCs/>
          <w:sz w:val="24"/>
          <w:szCs w:val="24"/>
          <w:lang w:eastAsia="ru-RU"/>
        </w:rPr>
        <w:t xml:space="preserve">Профилактика правонарушений на территории </w:t>
      </w:r>
      <w:r>
        <w:rPr>
          <w:rFonts w:ascii="Times New Roman" w:eastAsia="Times New Roman" w:hAnsi="Times New Roman"/>
          <w:sz w:val="24"/>
          <w:szCs w:val="24"/>
          <w:lang w:eastAsia="ru-RU"/>
        </w:rPr>
        <w:t>Ермаковского сельсовета Кочковского райо</w:t>
      </w:r>
      <w:r w:rsidR="00D761FB">
        <w:rPr>
          <w:rFonts w:ascii="Times New Roman" w:eastAsia="Times New Roman" w:hAnsi="Times New Roman"/>
          <w:sz w:val="24"/>
          <w:szCs w:val="24"/>
          <w:lang w:eastAsia="ru-RU"/>
        </w:rPr>
        <w:t xml:space="preserve">на Новосибирской области на </w:t>
      </w:r>
      <w:r w:rsidR="00A21026">
        <w:rPr>
          <w:rFonts w:ascii="Times New Roman" w:eastAsia="Times New Roman" w:hAnsi="Times New Roman"/>
          <w:sz w:val="24"/>
          <w:szCs w:val="24"/>
          <w:lang w:eastAsia="ru-RU"/>
        </w:rPr>
        <w:t>2024-2026</w:t>
      </w:r>
      <w:r>
        <w:rPr>
          <w:rFonts w:ascii="Times New Roman" w:eastAsia="Times New Roman" w:hAnsi="Times New Roman"/>
          <w:sz w:val="24"/>
          <w:szCs w:val="24"/>
          <w:lang w:eastAsia="ru-RU"/>
        </w:rPr>
        <w:t>годы»</w:t>
      </w:r>
    </w:p>
    <w:p w:rsidR="00AB7D91" w:rsidRDefault="00AB7D91" w:rsidP="00AB7D91">
      <w:pPr>
        <w:shd w:val="clear" w:color="auto" w:fill="FFFFFF"/>
        <w:spacing w:before="100" w:beforeAutospacing="1" w:after="96" w:line="240" w:lineRule="auto"/>
        <w:ind w:left="8775"/>
        <w:rPr>
          <w:rFonts w:ascii="Times New Roman" w:eastAsia="Times New Roman" w:hAnsi="Times New Roman"/>
          <w:b/>
          <w:color w:val="1F282C"/>
          <w:sz w:val="24"/>
          <w:szCs w:val="24"/>
          <w:lang w:eastAsia="ru-RU"/>
        </w:rPr>
      </w:pPr>
    </w:p>
    <w:p w:rsidR="00AB7D91" w:rsidRDefault="00AB7D91" w:rsidP="00AB7D91">
      <w:pPr>
        <w:shd w:val="clear" w:color="auto" w:fill="FFFFFF"/>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 xml:space="preserve">                                                                                                           ПЕРЕЧЕНЬ</w:t>
      </w:r>
    </w:p>
    <w:p w:rsidR="00AB7D91" w:rsidRDefault="00AB7D91" w:rsidP="00AB7D91">
      <w:pPr>
        <w:shd w:val="clear" w:color="auto" w:fill="FFFFFF"/>
        <w:spacing w:after="0" w:line="240" w:lineRule="auto"/>
        <w:jc w:val="center"/>
        <w:rPr>
          <w:rFonts w:ascii="Times New Roman" w:eastAsia="Times New Roman" w:hAnsi="Times New Roman"/>
          <w:b/>
          <w:color w:val="1F282C"/>
          <w:sz w:val="24"/>
          <w:szCs w:val="24"/>
          <w:lang w:eastAsia="ru-RU"/>
        </w:rPr>
      </w:pPr>
      <w:r>
        <w:rPr>
          <w:rFonts w:ascii="Times New Roman" w:eastAsia="Times New Roman" w:hAnsi="Times New Roman"/>
          <w:b/>
          <w:color w:val="1F282C"/>
          <w:sz w:val="24"/>
          <w:szCs w:val="24"/>
          <w:lang w:eastAsia="ru-RU"/>
        </w:rPr>
        <w:t>мероприятий по реализации муниципальной программы</w:t>
      </w:r>
    </w:p>
    <w:p w:rsidR="00AB7D91" w:rsidRDefault="00AB7D91" w:rsidP="00AB7D91">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color w:val="1F282C"/>
          <w:sz w:val="24"/>
          <w:szCs w:val="24"/>
          <w:lang w:eastAsia="ru-RU"/>
        </w:rPr>
        <w:t>«Профилактика правонарушений на территории Ермаковского сельсовета</w:t>
      </w:r>
      <w:r>
        <w:rPr>
          <w:rFonts w:ascii="Times New Roman" w:eastAsia="Times New Roman" w:hAnsi="Times New Roman"/>
          <w:b/>
          <w:sz w:val="24"/>
          <w:szCs w:val="24"/>
          <w:lang w:eastAsia="ru-RU"/>
        </w:rPr>
        <w:t xml:space="preserve"> Кочковского района Новосибирской области</w:t>
      </w:r>
    </w:p>
    <w:p w:rsidR="00AB7D91" w:rsidRDefault="00D761FB" w:rsidP="00AB7D91">
      <w:pPr>
        <w:shd w:val="clear" w:color="auto" w:fill="FFFFFF"/>
        <w:spacing w:after="0" w:line="240" w:lineRule="auto"/>
        <w:jc w:val="center"/>
        <w:rPr>
          <w:rFonts w:ascii="Times New Roman" w:eastAsia="Times New Roman" w:hAnsi="Times New Roman"/>
          <w:b/>
          <w:color w:val="1F282C"/>
          <w:sz w:val="24"/>
          <w:szCs w:val="24"/>
          <w:lang w:eastAsia="ru-RU"/>
        </w:rPr>
      </w:pPr>
      <w:r>
        <w:rPr>
          <w:rFonts w:ascii="Times New Roman" w:eastAsia="Times New Roman" w:hAnsi="Times New Roman"/>
          <w:b/>
          <w:color w:val="1F282C"/>
          <w:sz w:val="24"/>
          <w:szCs w:val="24"/>
          <w:lang w:eastAsia="ru-RU"/>
        </w:rPr>
        <w:t xml:space="preserve"> на 202</w:t>
      </w:r>
      <w:r w:rsidR="00A21026">
        <w:rPr>
          <w:rFonts w:ascii="Times New Roman" w:eastAsia="Times New Roman" w:hAnsi="Times New Roman"/>
          <w:b/>
          <w:color w:val="1F282C"/>
          <w:sz w:val="24"/>
          <w:szCs w:val="24"/>
          <w:lang w:eastAsia="ru-RU"/>
        </w:rPr>
        <w:t>4</w:t>
      </w:r>
      <w:r>
        <w:rPr>
          <w:rFonts w:ascii="Times New Roman" w:eastAsia="Times New Roman" w:hAnsi="Times New Roman"/>
          <w:b/>
          <w:color w:val="1F282C"/>
          <w:sz w:val="24"/>
          <w:szCs w:val="24"/>
          <w:lang w:eastAsia="ru-RU"/>
        </w:rPr>
        <w:t>-202</w:t>
      </w:r>
      <w:r w:rsidR="00A21026">
        <w:rPr>
          <w:rFonts w:ascii="Times New Roman" w:eastAsia="Times New Roman" w:hAnsi="Times New Roman"/>
          <w:b/>
          <w:color w:val="1F282C"/>
          <w:sz w:val="24"/>
          <w:szCs w:val="24"/>
          <w:lang w:eastAsia="ru-RU"/>
        </w:rPr>
        <w:t>6</w:t>
      </w:r>
      <w:r w:rsidR="00AB7D91">
        <w:rPr>
          <w:rFonts w:ascii="Times New Roman" w:eastAsia="Times New Roman" w:hAnsi="Times New Roman"/>
          <w:b/>
          <w:color w:val="1F282C"/>
          <w:sz w:val="24"/>
          <w:szCs w:val="24"/>
          <w:lang w:eastAsia="ru-RU"/>
        </w:rPr>
        <w:t xml:space="preserve"> годы»</w:t>
      </w:r>
    </w:p>
    <w:p w:rsidR="00AB7D91" w:rsidRDefault="00AB7D91" w:rsidP="00AB7D91">
      <w:pPr>
        <w:shd w:val="clear" w:color="auto" w:fill="FFFFFF"/>
        <w:spacing w:after="0" w:line="240" w:lineRule="auto"/>
        <w:jc w:val="center"/>
        <w:rPr>
          <w:rFonts w:ascii="Times New Roman" w:eastAsia="Times New Roman" w:hAnsi="Times New Roman"/>
          <w:b/>
          <w:color w:val="1F282C"/>
          <w:sz w:val="24"/>
          <w:szCs w:val="24"/>
          <w:lang w:eastAsia="ru-RU"/>
        </w:rPr>
      </w:pPr>
    </w:p>
    <w:tbl>
      <w:tblPr>
        <w:tblW w:w="15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135"/>
        <w:gridCol w:w="6683"/>
        <w:gridCol w:w="1729"/>
        <w:gridCol w:w="92"/>
        <w:gridCol w:w="60"/>
        <w:gridCol w:w="1546"/>
        <w:gridCol w:w="64"/>
        <w:gridCol w:w="454"/>
        <w:gridCol w:w="60"/>
        <w:gridCol w:w="121"/>
        <w:gridCol w:w="645"/>
        <w:gridCol w:w="628"/>
        <w:gridCol w:w="60"/>
        <w:gridCol w:w="109"/>
        <w:gridCol w:w="548"/>
        <w:gridCol w:w="60"/>
        <w:gridCol w:w="1824"/>
        <w:gridCol w:w="60"/>
      </w:tblGrid>
      <w:tr w:rsidR="00A21026" w:rsidRPr="00A21026" w:rsidTr="00AB7D91">
        <w:trPr>
          <w:gridAfter w:val="1"/>
          <w:wAfter w:w="60" w:type="dxa"/>
          <w:tblCellSpacing w:w="0" w:type="dxa"/>
        </w:trPr>
        <w:tc>
          <w:tcPr>
            <w:tcW w:w="455" w:type="dxa"/>
            <w:vMerge w:val="restart"/>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п/п</w:t>
            </w:r>
          </w:p>
        </w:tc>
        <w:tc>
          <w:tcPr>
            <w:tcW w:w="6829" w:type="dxa"/>
            <w:gridSpan w:val="2"/>
            <w:vMerge w:val="restart"/>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Наименование мероприятия</w:t>
            </w:r>
          </w:p>
        </w:tc>
        <w:tc>
          <w:tcPr>
            <w:tcW w:w="1736" w:type="dxa"/>
            <w:vMerge w:val="restart"/>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Ответственный исполнитель, соисполнители и  участники реализации</w:t>
            </w:r>
          </w:p>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мероприятий</w:t>
            </w:r>
          </w:p>
        </w:tc>
        <w:tc>
          <w:tcPr>
            <w:tcW w:w="1626" w:type="dxa"/>
            <w:gridSpan w:val="3"/>
            <w:vMerge w:val="restart"/>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Сроки исполнения мероприятий</w:t>
            </w:r>
          </w:p>
        </w:tc>
        <w:tc>
          <w:tcPr>
            <w:tcW w:w="2730" w:type="dxa"/>
            <w:gridSpan w:val="9"/>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Объемы финансирования (тыс. руб.)</w:t>
            </w:r>
          </w:p>
        </w:tc>
        <w:tc>
          <w:tcPr>
            <w:tcW w:w="18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Источники финансирования</w:t>
            </w:r>
          </w:p>
        </w:tc>
      </w:tr>
      <w:tr w:rsidR="00A21026" w:rsidRPr="00A21026" w:rsidTr="00AB7D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704" w:type="dxa"/>
            <w:gridSpan w:val="4"/>
            <w:vMerge w:val="restart"/>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Всего</w:t>
            </w:r>
          </w:p>
        </w:tc>
        <w:tc>
          <w:tcPr>
            <w:tcW w:w="2026" w:type="dxa"/>
            <w:gridSpan w:val="5"/>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 том числе</w:t>
            </w:r>
          </w:p>
        </w:tc>
        <w:tc>
          <w:tcPr>
            <w:tcW w:w="1954"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r>
      <w:tr w:rsidR="00A21026" w:rsidRPr="00A21026" w:rsidTr="00AB7D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c>
          <w:tcPr>
            <w:tcW w:w="650" w:type="dxa"/>
            <w:tcBorders>
              <w:top w:val="outset" w:sz="6" w:space="0" w:color="auto"/>
              <w:left w:val="outset" w:sz="6" w:space="0" w:color="auto"/>
              <w:bottom w:val="outset" w:sz="6" w:space="0" w:color="auto"/>
              <w:right w:val="outset" w:sz="6" w:space="0" w:color="auto"/>
            </w:tcBorders>
            <w:hideMark/>
          </w:tcPr>
          <w:p w:rsidR="00AB7D91" w:rsidRPr="00A21026" w:rsidRDefault="00D761F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A21026" w:rsidRPr="00A21026">
              <w:rPr>
                <w:rFonts w:ascii="Times New Roman" w:eastAsia="Times New Roman" w:hAnsi="Times New Roman"/>
                <w:sz w:val="24"/>
                <w:szCs w:val="24"/>
                <w:lang w:eastAsia="ru-RU"/>
              </w:rPr>
              <w:t>4</w:t>
            </w:r>
            <w:r w:rsidR="00AB7D91" w:rsidRPr="00A21026">
              <w:rPr>
                <w:rFonts w:ascii="Times New Roman" w:eastAsia="Times New Roman" w:hAnsi="Times New Roman"/>
                <w:sz w:val="24"/>
                <w:szCs w:val="24"/>
                <w:lang w:eastAsia="ru-RU"/>
              </w:rPr>
              <w:t xml:space="preserve"> год</w:t>
            </w:r>
          </w:p>
        </w:tc>
        <w:tc>
          <w:tcPr>
            <w:tcW w:w="634" w:type="dxa"/>
            <w:tcBorders>
              <w:top w:val="outset" w:sz="6" w:space="0" w:color="auto"/>
              <w:left w:val="outset" w:sz="6" w:space="0" w:color="auto"/>
              <w:bottom w:val="outset" w:sz="6" w:space="0" w:color="auto"/>
              <w:right w:val="outset" w:sz="6" w:space="0" w:color="auto"/>
            </w:tcBorders>
            <w:hideMark/>
          </w:tcPr>
          <w:p w:rsidR="00AB7D91" w:rsidRPr="00A21026" w:rsidRDefault="00D761F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A21026" w:rsidRPr="00A21026">
              <w:rPr>
                <w:rFonts w:ascii="Times New Roman" w:eastAsia="Times New Roman" w:hAnsi="Times New Roman"/>
                <w:sz w:val="24"/>
                <w:szCs w:val="24"/>
                <w:lang w:eastAsia="ru-RU"/>
              </w:rPr>
              <w:t>5</w:t>
            </w:r>
            <w:r w:rsidR="00AB7D91" w:rsidRPr="00A21026">
              <w:rPr>
                <w:rFonts w:ascii="Times New Roman" w:eastAsia="Times New Roman" w:hAnsi="Times New Roman"/>
                <w:sz w:val="24"/>
                <w:szCs w:val="24"/>
                <w:lang w:eastAsia="ru-RU"/>
              </w:rPr>
              <w:t xml:space="preserve"> год</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D761F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A21026" w:rsidRPr="00A21026">
              <w:rPr>
                <w:rFonts w:ascii="Times New Roman" w:eastAsia="Times New Roman" w:hAnsi="Times New Roman"/>
                <w:sz w:val="24"/>
                <w:szCs w:val="24"/>
                <w:lang w:eastAsia="ru-RU"/>
              </w:rPr>
              <w:t>6</w:t>
            </w:r>
          </w:p>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год</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p>
        </w:tc>
      </w:tr>
      <w:tr w:rsidR="00A21026" w:rsidRPr="00A21026" w:rsidTr="00AB7D91">
        <w:trPr>
          <w:tblCellSpacing w:w="0" w:type="dxa"/>
        </w:trPr>
        <w:tc>
          <w:tcPr>
            <w:tcW w:w="455"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w:t>
            </w:r>
          </w:p>
        </w:tc>
        <w:tc>
          <w:tcPr>
            <w:tcW w:w="6829" w:type="dxa"/>
            <w:gridSpan w:val="2"/>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w:t>
            </w:r>
          </w:p>
        </w:tc>
        <w:tc>
          <w:tcPr>
            <w:tcW w:w="1736"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3</w:t>
            </w:r>
          </w:p>
        </w:tc>
        <w:tc>
          <w:tcPr>
            <w:tcW w:w="1626"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4</w:t>
            </w:r>
          </w:p>
        </w:tc>
        <w:tc>
          <w:tcPr>
            <w:tcW w:w="704" w:type="dxa"/>
            <w:gridSpan w:val="4"/>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5</w:t>
            </w:r>
          </w:p>
        </w:tc>
        <w:tc>
          <w:tcPr>
            <w:tcW w:w="650"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w:t>
            </w:r>
          </w:p>
        </w:tc>
        <w:tc>
          <w:tcPr>
            <w:tcW w:w="634"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7</w:t>
            </w:r>
          </w:p>
        </w:tc>
        <w:tc>
          <w:tcPr>
            <w:tcW w:w="742"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8</w:t>
            </w:r>
          </w:p>
        </w:tc>
        <w:tc>
          <w:tcPr>
            <w:tcW w:w="1954"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9</w:t>
            </w:r>
          </w:p>
        </w:tc>
      </w:tr>
      <w:tr w:rsidR="00A21026" w:rsidRPr="00A21026" w:rsidTr="00AB7D91">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ind w:hanging="360"/>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1.Организационное и методическое обеспечение деятельности по профилактике преступлений и правонарушений</w:t>
            </w:r>
          </w:p>
        </w:tc>
      </w:tr>
      <w:tr w:rsidR="00A21026" w:rsidRPr="00A21026" w:rsidTr="00AB7D91">
        <w:trPr>
          <w:tblCellSpacing w:w="0" w:type="dxa"/>
        </w:trPr>
        <w:tc>
          <w:tcPr>
            <w:tcW w:w="455"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1.1</w:t>
            </w:r>
          </w:p>
        </w:tc>
        <w:tc>
          <w:tcPr>
            <w:tcW w:w="6829"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173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сельсовета, </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УУП</w:t>
            </w:r>
          </w:p>
        </w:tc>
        <w:tc>
          <w:tcPr>
            <w:tcW w:w="1626"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D761F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Ежеквартально в течении 202</w:t>
            </w:r>
            <w:r w:rsidR="00A21026" w:rsidRPr="00A21026">
              <w:rPr>
                <w:rFonts w:ascii="Times New Roman" w:eastAsia="Times New Roman" w:hAnsi="Times New Roman"/>
                <w:sz w:val="24"/>
                <w:szCs w:val="24"/>
                <w:lang w:eastAsia="ru-RU"/>
              </w:rPr>
              <w:t>4</w:t>
            </w:r>
            <w:r w:rsidRPr="00A21026">
              <w:rPr>
                <w:rFonts w:ascii="Times New Roman" w:eastAsia="Times New Roman" w:hAnsi="Times New Roman"/>
                <w:sz w:val="24"/>
                <w:szCs w:val="24"/>
                <w:lang w:eastAsia="ru-RU"/>
              </w:rPr>
              <w:t>-202</w:t>
            </w:r>
            <w:r w:rsidR="00A21026" w:rsidRPr="00A21026">
              <w:rPr>
                <w:rFonts w:ascii="Times New Roman" w:eastAsia="Times New Roman" w:hAnsi="Times New Roman"/>
                <w:sz w:val="24"/>
                <w:szCs w:val="24"/>
                <w:lang w:eastAsia="ru-RU"/>
              </w:rPr>
              <w:t>6</w:t>
            </w:r>
            <w:r w:rsidR="00AB7D91" w:rsidRPr="00A21026">
              <w:rPr>
                <w:rFonts w:ascii="Times New Roman" w:eastAsia="Times New Roman" w:hAnsi="Times New Roman"/>
                <w:sz w:val="24"/>
                <w:szCs w:val="24"/>
                <w:lang w:eastAsia="ru-RU"/>
              </w:rPr>
              <w:t xml:space="preserve"> </w:t>
            </w:r>
            <w:proofErr w:type="spellStart"/>
            <w:r w:rsidR="00AB7D91" w:rsidRPr="00A21026">
              <w:rPr>
                <w:rFonts w:ascii="Times New Roman" w:eastAsia="Times New Roman" w:hAnsi="Times New Roman"/>
                <w:sz w:val="24"/>
                <w:szCs w:val="24"/>
                <w:lang w:eastAsia="ru-RU"/>
              </w:rPr>
              <w:t>г.г</w:t>
            </w:r>
            <w:proofErr w:type="spellEnd"/>
            <w:r w:rsidR="00AB7D91" w:rsidRPr="00A21026">
              <w:rPr>
                <w:rFonts w:ascii="Times New Roman" w:eastAsia="Times New Roman" w:hAnsi="Times New Roman"/>
                <w:sz w:val="24"/>
                <w:szCs w:val="24"/>
                <w:lang w:eastAsia="ru-RU"/>
              </w:rPr>
              <w:t>.</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3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954"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tblCellSpacing w:w="0" w:type="dxa"/>
        </w:trPr>
        <w:tc>
          <w:tcPr>
            <w:tcW w:w="455"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1.2</w:t>
            </w:r>
          </w:p>
        </w:tc>
        <w:tc>
          <w:tcPr>
            <w:tcW w:w="6829"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совместных мероприятий, совещаний с МБОУ «Ермаковская ОШ»:</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 об организации профилактики рецидивного противоправного поведения несовершеннолетних, вступивших в конфликт с законом;</w:t>
            </w:r>
            <w:r w:rsidRPr="00A21026">
              <w:rPr>
                <w:rFonts w:ascii="Times New Roman" w:eastAsia="Times New Roman" w:hAnsi="Times New Roman"/>
                <w:sz w:val="24"/>
                <w:szCs w:val="24"/>
                <w:lang w:eastAsia="ru-RU"/>
              </w:rPr>
              <w:br/>
              <w:t>- об организации комплексной помощи семьям и несовершеннолетним, находящимся в социально опасном положении</w:t>
            </w:r>
          </w:p>
        </w:tc>
        <w:tc>
          <w:tcPr>
            <w:tcW w:w="173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 xml:space="preserve">Администрация Ермаковского </w:t>
            </w:r>
            <w:r w:rsidRPr="00A21026">
              <w:rPr>
                <w:rFonts w:ascii="Times New Roman" w:eastAsia="Times New Roman" w:hAnsi="Times New Roman"/>
                <w:sz w:val="24"/>
                <w:szCs w:val="24"/>
                <w:lang w:eastAsia="ru-RU"/>
              </w:rPr>
              <w:lastRenderedPageBreak/>
              <w:t>сельсовета,</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МБОУ Ермаковская ОШ»</w:t>
            </w:r>
          </w:p>
        </w:tc>
        <w:tc>
          <w:tcPr>
            <w:tcW w:w="1626"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D761F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202</w:t>
            </w:r>
            <w:r w:rsidR="00A21026" w:rsidRPr="00A21026">
              <w:rPr>
                <w:rFonts w:ascii="Times New Roman" w:eastAsia="Times New Roman" w:hAnsi="Times New Roman"/>
                <w:sz w:val="24"/>
                <w:szCs w:val="24"/>
                <w:lang w:eastAsia="ru-RU"/>
              </w:rPr>
              <w:t>4</w:t>
            </w:r>
            <w:r w:rsidRPr="00A21026">
              <w:rPr>
                <w:rFonts w:ascii="Times New Roman" w:eastAsia="Times New Roman" w:hAnsi="Times New Roman"/>
                <w:sz w:val="24"/>
                <w:szCs w:val="24"/>
                <w:lang w:eastAsia="ru-RU"/>
              </w:rPr>
              <w:t>-202</w:t>
            </w:r>
            <w:r w:rsidR="00A21026" w:rsidRPr="00A21026">
              <w:rPr>
                <w:rFonts w:ascii="Times New Roman" w:eastAsia="Times New Roman" w:hAnsi="Times New Roman"/>
                <w:sz w:val="24"/>
                <w:szCs w:val="24"/>
                <w:lang w:eastAsia="ru-RU"/>
              </w:rPr>
              <w:t>6</w:t>
            </w:r>
            <w:r w:rsidR="00AB7D91" w:rsidRPr="00A21026">
              <w:rPr>
                <w:rFonts w:ascii="Times New Roman" w:eastAsia="Times New Roman" w:hAnsi="Times New Roman"/>
                <w:sz w:val="24"/>
                <w:szCs w:val="24"/>
                <w:lang w:eastAsia="ru-RU"/>
              </w:rPr>
              <w:t xml:space="preserve"> годы</w:t>
            </w:r>
          </w:p>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 xml:space="preserve">1 раз в полугодие </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0</w:t>
            </w:r>
          </w:p>
        </w:tc>
        <w:tc>
          <w:tcPr>
            <w:tcW w:w="83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954"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 xml:space="preserve">2. </w:t>
            </w:r>
            <w:proofErr w:type="gramStart"/>
            <w:r w:rsidRPr="00A21026">
              <w:rPr>
                <w:rFonts w:ascii="Times New Roman" w:eastAsia="Times New Roman" w:hAnsi="Times New Roman"/>
                <w:b/>
                <w:sz w:val="24"/>
                <w:szCs w:val="24"/>
                <w:lang w:eastAsia="ru-RU"/>
              </w:rPr>
              <w:t>Профилактика  правонарушений</w:t>
            </w:r>
            <w:proofErr w:type="gramEnd"/>
          </w:p>
        </w:tc>
      </w:tr>
      <w:tr w:rsidR="00A21026" w:rsidRPr="00A21026" w:rsidTr="00AB7D91">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2.1. Профилактика правонарушений злоупотребления наркотиками и алкоголизма на территории Ермаковского сельсовета</w:t>
            </w:r>
          </w:p>
        </w:tc>
      </w:tr>
      <w:tr w:rsidR="00A21026" w:rsidRPr="00A21026" w:rsidTr="00AB7D91">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2.1.1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мероприятий направленных на профилактику  злоупотребления наркотиками и алкоголизма на территории поселения:</w:t>
            </w:r>
          </w:p>
          <w:p w:rsidR="00AB7D91" w:rsidRPr="00A21026" w:rsidRDefault="00AB7D91">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-организация и проведение  конкурсов, викторин, спартакиад, туристических слетов популяризирующих здоровый образ жизни;</w:t>
            </w:r>
          </w:p>
          <w:p w:rsidR="00AB7D91" w:rsidRPr="00A21026" w:rsidRDefault="00AB7D91">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-обнародование информации по проблемам табакокурения и алкоголизма;</w:t>
            </w:r>
          </w:p>
          <w:p w:rsidR="00AB7D91" w:rsidRPr="00A21026" w:rsidRDefault="00AB7D91">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Информирование населения </w:t>
            </w:r>
            <w:proofErr w:type="gramStart"/>
            <w:r w:rsidRPr="00A21026">
              <w:rPr>
                <w:rFonts w:ascii="Times New Roman" w:eastAsia="Times New Roman" w:hAnsi="Times New Roman"/>
                <w:sz w:val="24"/>
                <w:szCs w:val="24"/>
                <w:lang w:eastAsia="ru-RU"/>
              </w:rPr>
              <w:t>о заболеваниях</w:t>
            </w:r>
            <w:proofErr w:type="gramEnd"/>
            <w:r w:rsidRPr="00A21026">
              <w:rPr>
                <w:rFonts w:ascii="Times New Roman" w:eastAsia="Times New Roman" w:hAnsi="Times New Roman"/>
                <w:sz w:val="24"/>
                <w:szCs w:val="24"/>
                <w:lang w:eastAsia="ru-RU"/>
              </w:rPr>
              <w:t xml:space="preserve"> развивающихся в результате злоупотребления алкогольной продукции и табакокурения.</w:t>
            </w:r>
          </w:p>
          <w:p w:rsidR="00AB7D91" w:rsidRPr="00A21026" w:rsidRDefault="00AB7D91">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Проведения мероприятий среди молодежи с целью утверждения в обществе идей патриотизма, морали и нравственности, борьбы против наркомании</w:t>
            </w:r>
          </w:p>
        </w:tc>
        <w:tc>
          <w:tcPr>
            <w:tcW w:w="182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Ермаковского сельсовета </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3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2.1.2</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Уничтожение дикорастущей конопли</w:t>
            </w:r>
          </w:p>
        </w:tc>
        <w:tc>
          <w:tcPr>
            <w:tcW w:w="182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сельсовета </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Июль-сентябрь 202</w:t>
            </w:r>
            <w:r w:rsidR="00E45867">
              <w:rPr>
                <w:rFonts w:ascii="Times New Roman" w:eastAsia="Times New Roman" w:hAnsi="Times New Roman"/>
                <w:sz w:val="24"/>
                <w:szCs w:val="24"/>
                <w:lang w:eastAsia="ru-RU"/>
              </w:rPr>
              <w:t>4</w:t>
            </w:r>
            <w:r w:rsidRPr="00A21026">
              <w:rPr>
                <w:rFonts w:ascii="Times New Roman" w:eastAsia="Times New Roman" w:hAnsi="Times New Roman"/>
                <w:sz w:val="24"/>
                <w:szCs w:val="24"/>
                <w:lang w:eastAsia="ru-RU"/>
              </w:rPr>
              <w:t>-202</w:t>
            </w:r>
            <w:r w:rsidR="00E45867">
              <w:rPr>
                <w:rFonts w:ascii="Times New Roman" w:eastAsia="Times New Roman" w:hAnsi="Times New Roman"/>
                <w:sz w:val="24"/>
                <w:szCs w:val="24"/>
                <w:lang w:eastAsia="ru-RU"/>
              </w:rPr>
              <w:t>6</w:t>
            </w:r>
            <w:r w:rsidRPr="00A21026">
              <w:rPr>
                <w:rFonts w:ascii="Times New Roman" w:eastAsia="Times New Roman" w:hAnsi="Times New Roman"/>
                <w:sz w:val="24"/>
                <w:szCs w:val="24"/>
                <w:lang w:eastAsia="ru-RU"/>
              </w:rPr>
              <w:t xml:space="preserve"> годов</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E45867">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B7D91" w:rsidRPr="00A21026">
              <w:rPr>
                <w:rFonts w:ascii="Times New Roman" w:eastAsia="Times New Roman" w:hAnsi="Times New Roman"/>
                <w:sz w:val="24"/>
                <w:szCs w:val="24"/>
                <w:lang w:eastAsia="ru-RU"/>
              </w:rPr>
              <w:t>.0</w:t>
            </w:r>
          </w:p>
        </w:tc>
        <w:tc>
          <w:tcPr>
            <w:tcW w:w="83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w:t>
            </w:r>
          </w:p>
        </w:tc>
        <w:tc>
          <w:tcPr>
            <w:tcW w:w="6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Привлечение сил и средств с/х предприятий</w:t>
            </w:r>
          </w:p>
        </w:tc>
      </w:tr>
      <w:tr w:rsidR="00A21026" w:rsidRPr="00A21026" w:rsidTr="00AB7D91">
        <w:trPr>
          <w:gridAfter w:val="1"/>
          <w:wAfter w:w="60" w:type="dxa"/>
          <w:trHeight w:val="244"/>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 xml:space="preserve">2.2 </w:t>
            </w:r>
            <w:proofErr w:type="gramStart"/>
            <w:r w:rsidRPr="00A21026">
              <w:rPr>
                <w:rFonts w:ascii="Times New Roman" w:eastAsia="Times New Roman" w:hAnsi="Times New Roman"/>
                <w:b/>
                <w:sz w:val="24"/>
                <w:szCs w:val="24"/>
                <w:lang w:eastAsia="ru-RU"/>
              </w:rPr>
              <w:t>Профилактика  правонарушений</w:t>
            </w:r>
            <w:proofErr w:type="gramEnd"/>
            <w:r w:rsidRPr="00A21026">
              <w:rPr>
                <w:rFonts w:ascii="Times New Roman" w:eastAsia="Times New Roman" w:hAnsi="Times New Roman"/>
                <w:b/>
                <w:sz w:val="24"/>
                <w:szCs w:val="24"/>
                <w:lang w:eastAsia="ru-RU"/>
              </w:rPr>
              <w:t>  несовершеннолетних и молодежи</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Выявление  и постановка на учет семьи, находящиеся в социально опасном положении</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w:t>
            </w:r>
            <w:r w:rsidRPr="00A21026">
              <w:rPr>
                <w:rFonts w:ascii="Times New Roman" w:eastAsia="Times New Roman" w:hAnsi="Times New Roman"/>
                <w:sz w:val="24"/>
                <w:szCs w:val="24"/>
                <w:lang w:eastAsia="ru-RU"/>
              </w:rPr>
              <w:lastRenderedPageBreak/>
              <w:t>сельсовета,</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Весь период</w:t>
            </w:r>
          </w:p>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 </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2.2.2</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выездных мероприятий по месту проживания семей, находящихся в социально опасном положении, с целью проведения с ними профилактической работы</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Ермаковская ОШ</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2.2.3</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Оказание содействия в оформлении материальной помощи семьям, попавшим в экстремальную ситуацию, оказание помощи в оформлении документов малоимущим семьям на получение льгот по ЖКХ, ежемесячные пособия на детей</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специалист администрации Ермаковского сельсовета</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rHeight w:val="869"/>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2.2.4</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Оказание содействия в организации оздоровления детей, нуждающихся в особой заботе </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специалист по социальным вопросам</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2.2.5</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выездных мероприятий по месту жительства семей, дети которых уклоняются от обучения.</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Ермаковская ОШ, специалист по социальной работе</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2.2.6</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бесед, направленных на  воспитание   молодежи  в   духе   соблюдения   законности  и правопорядка;</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УУП</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2.2.7</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Предупреждение безнадзорности и правонарушений несовершеннолетних,     выявление    и устранение    обстоятельств, способствующих их совершению.</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 УУП</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2.3. Профилактика правонарушений в общественных местах и на улицах</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2.3.1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УУП</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2.3.2</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Размещение информации, направленной на профилактику правонарушений в местах скопления людей.</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47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2.4. Профилактика нарушений законодательства о гражданстве, предупреждения и пресечения нелегальной миграции</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2.4.1</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Информирование органов внутренних дел  по выявлению нарушений гражданами Российской Федерации правил регистрации по месту пребывания и по месту жительства.</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3.Профилактика правонарушений на административных участках</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3.1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отчетов участкового уполномоченного полиции и представителей органов местного самоуправления перед населением</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 УУП</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 раз в год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4. Профилактика правонарушений среди лиц, освободившихся из мест лишения свободы</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4.1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Обеспечение своевременного информирования органов внутренних дел о лицах, освободившихся из мест лишения свободы</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rHeight w:val="416"/>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r w:rsidRPr="00A21026">
              <w:rPr>
                <w:rFonts w:ascii="Times New Roman" w:eastAsia="Times New Roman" w:hAnsi="Times New Roman"/>
                <w:b/>
                <w:sz w:val="24"/>
                <w:szCs w:val="24"/>
                <w:lang w:eastAsia="ru-RU"/>
              </w:rPr>
              <w:t>5.Информационно - методическое обеспечение профилактической деятельности</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5.1.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Распространение среди населения памятки (листовки) о порядке действий при совершении в отношении них правонарушений</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w:t>
            </w:r>
            <w:r w:rsidRPr="00A21026">
              <w:rPr>
                <w:rFonts w:ascii="Times New Roman" w:eastAsia="Times New Roman" w:hAnsi="Times New Roman"/>
                <w:sz w:val="24"/>
                <w:szCs w:val="24"/>
                <w:lang w:eastAsia="ru-RU"/>
              </w:rPr>
              <w:lastRenderedPageBreak/>
              <w:t>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 xml:space="preserve">6 Профилактика привлечение </w:t>
            </w:r>
            <w:proofErr w:type="gramStart"/>
            <w:r w:rsidRPr="00A21026">
              <w:rPr>
                <w:rFonts w:ascii="Times New Roman" w:eastAsia="Times New Roman" w:hAnsi="Times New Roman"/>
                <w:b/>
                <w:sz w:val="24"/>
                <w:szCs w:val="24"/>
                <w:lang w:eastAsia="ru-RU"/>
              </w:rPr>
              <w:t>граждан  к</w:t>
            </w:r>
            <w:proofErr w:type="gramEnd"/>
            <w:r w:rsidRPr="00A21026">
              <w:rPr>
                <w:rFonts w:ascii="Times New Roman" w:eastAsia="Times New Roman" w:hAnsi="Times New Roman"/>
                <w:b/>
                <w:sz w:val="24"/>
                <w:szCs w:val="24"/>
                <w:lang w:eastAsia="ru-RU"/>
              </w:rPr>
              <w:t xml:space="preserve"> охране общественного порядка</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6.1</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Благоустройство дворовых и приусадебных территорий</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6.2</w:t>
            </w:r>
          </w:p>
        </w:tc>
        <w:tc>
          <w:tcPr>
            <w:tcW w:w="6686"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Обустройство автомобильных дорог и обеспечение условий для безопасного дорожного движения  на территории  поселения</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9E4D0B" w:rsidRPr="00A21026" w:rsidTr="00B97CDF">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sidRPr="009E4D0B">
              <w:rPr>
                <w:rFonts w:ascii="Times New Roman" w:eastAsia="Times New Roman" w:hAnsi="Times New Roman"/>
                <w:b/>
                <w:sz w:val="24"/>
                <w:szCs w:val="24"/>
                <w:lang w:eastAsia="ru-RU"/>
              </w:rPr>
              <w:t>7.</w:t>
            </w:r>
            <w:r>
              <w:rPr>
                <w:rFonts w:ascii="Times New Roman" w:eastAsia="Times New Roman" w:hAnsi="Times New Roman"/>
                <w:sz w:val="24"/>
                <w:szCs w:val="24"/>
                <w:lang w:eastAsia="ru-RU"/>
              </w:rPr>
              <w:t xml:space="preserve"> </w:t>
            </w:r>
            <w:r w:rsidRPr="00E13528">
              <w:rPr>
                <w:rFonts w:ascii="Times New Roman" w:eastAsia="Times New Roman" w:hAnsi="Times New Roman"/>
                <w:b/>
                <w:sz w:val="24"/>
                <w:szCs w:val="24"/>
                <w:lang w:eastAsia="ru-RU"/>
              </w:rPr>
              <w:t>Формирование в обществе нетерпимости к коррупционному поведению</w:t>
            </w:r>
          </w:p>
        </w:tc>
      </w:tr>
      <w:tr w:rsidR="009E4D0B"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686" w:type="dxa"/>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Взаимодействие с правоохранительными органами по освещению фактов коррупции и результатов реагирования на них в периодическом печатном издании и на официальном сайте администрации</w:t>
            </w:r>
          </w:p>
        </w:tc>
        <w:tc>
          <w:tcPr>
            <w:tcW w:w="1888" w:type="dxa"/>
            <w:gridSpan w:val="3"/>
            <w:tcBorders>
              <w:top w:val="outset" w:sz="6" w:space="0" w:color="auto"/>
              <w:left w:val="outset" w:sz="6" w:space="0" w:color="auto"/>
              <w:bottom w:val="outset" w:sz="6" w:space="0" w:color="auto"/>
              <w:right w:val="outset" w:sz="6" w:space="0" w:color="auto"/>
            </w:tcBorders>
          </w:tcPr>
          <w:p w:rsidR="009E4D0B" w:rsidRPr="00E13528" w:rsidRDefault="009E4D0B"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Администрация Ермаковского сельсовета,</w:t>
            </w:r>
          </w:p>
          <w:p w:rsidR="009E4D0B" w:rsidRPr="00A21026" w:rsidRDefault="009E4D0B"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ПОО</w:t>
            </w:r>
          </w:p>
        </w:tc>
        <w:tc>
          <w:tcPr>
            <w:tcW w:w="1534" w:type="dxa"/>
            <w:gridSpan w:val="2"/>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 мере необходимости</w:t>
            </w:r>
          </w:p>
        </w:tc>
        <w:tc>
          <w:tcPr>
            <w:tcW w:w="521" w:type="dxa"/>
            <w:gridSpan w:val="2"/>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9E4D0B" w:rsidRPr="00A21026" w:rsidTr="00AB7D91">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tcPr>
          <w:p w:rsidR="009E4D0B" w:rsidRDefault="009E4D0B">
            <w:pPr>
              <w:spacing w:before="100" w:beforeAutospacing="1" w:after="96"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686" w:type="dxa"/>
            <w:tcBorders>
              <w:top w:val="outset" w:sz="6" w:space="0" w:color="auto"/>
              <w:left w:val="outset" w:sz="6" w:space="0" w:color="auto"/>
              <w:bottom w:val="outset" w:sz="6" w:space="0" w:color="auto"/>
              <w:right w:val="outset" w:sz="6" w:space="0" w:color="auto"/>
            </w:tcBorders>
          </w:tcPr>
          <w:p w:rsidR="009E4D0B" w:rsidRPr="00E13528" w:rsidRDefault="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Организация социологических опросов граждан о распространённости, формах коррупции и наиболее пораженных ее сферах</w:t>
            </w:r>
          </w:p>
        </w:tc>
        <w:tc>
          <w:tcPr>
            <w:tcW w:w="1888" w:type="dxa"/>
            <w:gridSpan w:val="3"/>
            <w:tcBorders>
              <w:top w:val="outset" w:sz="6" w:space="0" w:color="auto"/>
              <w:left w:val="outset" w:sz="6" w:space="0" w:color="auto"/>
              <w:bottom w:val="outset" w:sz="6" w:space="0" w:color="auto"/>
              <w:right w:val="outset" w:sz="6" w:space="0" w:color="auto"/>
            </w:tcBorders>
          </w:tcPr>
          <w:p w:rsidR="009E4D0B" w:rsidRPr="00E13528" w:rsidRDefault="009E4D0B"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Администрация Ермаковского сельсовета</w:t>
            </w:r>
          </w:p>
        </w:tc>
        <w:tc>
          <w:tcPr>
            <w:tcW w:w="1534" w:type="dxa"/>
            <w:gridSpan w:val="2"/>
            <w:tcBorders>
              <w:top w:val="outset" w:sz="6" w:space="0" w:color="auto"/>
              <w:left w:val="outset" w:sz="6" w:space="0" w:color="auto"/>
              <w:bottom w:val="outset" w:sz="6" w:space="0" w:color="auto"/>
              <w:right w:val="outset" w:sz="6" w:space="0" w:color="auto"/>
            </w:tcBorders>
          </w:tcPr>
          <w:p w:rsidR="009E4D0B" w:rsidRPr="00E13528" w:rsidRDefault="009E4D0B">
            <w:pPr>
              <w:spacing w:before="100" w:beforeAutospacing="1" w:after="96" w:line="240" w:lineRule="auto"/>
              <w:jc w:val="center"/>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 мере необходимости</w:t>
            </w:r>
          </w:p>
        </w:tc>
        <w:tc>
          <w:tcPr>
            <w:tcW w:w="521" w:type="dxa"/>
            <w:gridSpan w:val="2"/>
            <w:tcBorders>
              <w:top w:val="outset" w:sz="6" w:space="0" w:color="auto"/>
              <w:left w:val="outset" w:sz="6" w:space="0" w:color="auto"/>
              <w:bottom w:val="outset" w:sz="6" w:space="0" w:color="auto"/>
              <w:right w:val="outset" w:sz="6" w:space="0" w:color="auto"/>
            </w:tcBorders>
          </w:tcPr>
          <w:p w:rsidR="009E4D0B"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tcPr>
          <w:p w:rsidR="009E4D0B"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tcPr>
          <w:p w:rsidR="009E4D0B"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tcPr>
          <w:p w:rsidR="009E4D0B" w:rsidRDefault="009E4D0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r>
      <w:tr w:rsidR="00A21026" w:rsidRPr="00A21026" w:rsidTr="00AB7D91">
        <w:trPr>
          <w:gridAfter w:val="1"/>
          <w:wAfter w:w="60" w:type="dxa"/>
          <w:tblCellSpacing w:w="0" w:type="dxa"/>
        </w:trPr>
        <w:tc>
          <w:tcPr>
            <w:tcW w:w="7284"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b/>
                <w:bCs/>
                <w:sz w:val="24"/>
                <w:szCs w:val="24"/>
                <w:lang w:eastAsia="ru-RU"/>
              </w:rPr>
              <w:t>ИТОГО ПО ПРОГРАММЕ:</w:t>
            </w:r>
          </w:p>
        </w:tc>
        <w:tc>
          <w:tcPr>
            <w:tcW w:w="188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х</w:t>
            </w:r>
          </w:p>
        </w:tc>
        <w:tc>
          <w:tcPr>
            <w:tcW w:w="1534"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х</w:t>
            </w:r>
          </w:p>
        </w:tc>
        <w:tc>
          <w:tcPr>
            <w:tcW w:w="521"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E45867">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B7D91" w:rsidRPr="00A21026">
              <w:rPr>
                <w:rFonts w:ascii="Times New Roman" w:eastAsia="Times New Roman" w:hAnsi="Times New Roman"/>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w:t>
            </w:r>
          </w:p>
        </w:tc>
        <w:tc>
          <w:tcPr>
            <w:tcW w:w="803"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Местный бюджет</w:t>
            </w:r>
          </w:p>
        </w:tc>
      </w:tr>
      <w:tr w:rsidR="00A21026" w:rsidRPr="00A21026" w:rsidTr="00AB7D91">
        <w:trPr>
          <w:tblCellSpacing w:w="0" w:type="dxa"/>
        </w:trPr>
        <w:tc>
          <w:tcPr>
            <w:tcW w:w="455"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43"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686"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736"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92"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474"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461"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23"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5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34"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09"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573"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834"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r>
    </w:tbl>
    <w:p w:rsidR="00AB7D91" w:rsidRPr="00A21026" w:rsidRDefault="00AB7D91" w:rsidP="00AB7D91">
      <w:pPr>
        <w:shd w:val="clear" w:color="auto" w:fill="FFFFFF"/>
        <w:spacing w:before="100" w:beforeAutospacing="1" w:after="96" w:line="240" w:lineRule="auto"/>
        <w:jc w:val="right"/>
        <w:textAlignment w:val="baseline"/>
        <w:rPr>
          <w:rFonts w:ascii="Times New Roman" w:eastAsia="Times New Roman" w:hAnsi="Times New Roman"/>
          <w:sz w:val="24"/>
          <w:szCs w:val="24"/>
          <w:lang w:eastAsia="ru-RU"/>
        </w:rPr>
      </w:pPr>
      <w:r w:rsidRPr="00A21026">
        <w:rPr>
          <w:rFonts w:ascii="Times New Roman" w:eastAsia="Times New Roman" w:hAnsi="Times New Roman"/>
          <w:spacing w:val="2"/>
          <w:sz w:val="24"/>
          <w:szCs w:val="24"/>
          <w:lang w:eastAsia="ru-RU"/>
        </w:rPr>
        <w:t> </w:t>
      </w:r>
    </w:p>
    <w:p w:rsidR="00AB7D91" w:rsidRPr="00A21026" w:rsidRDefault="00AB7D91" w:rsidP="00AB7D91">
      <w:pPr>
        <w:shd w:val="clear" w:color="auto" w:fill="FFFFFF"/>
        <w:spacing w:before="100" w:beforeAutospacing="1" w:after="96" w:line="240" w:lineRule="auto"/>
        <w:jc w:val="right"/>
        <w:textAlignment w:val="baseline"/>
        <w:rPr>
          <w:rFonts w:ascii="Times New Roman" w:eastAsia="Times New Roman" w:hAnsi="Times New Roman"/>
          <w:sz w:val="24"/>
          <w:szCs w:val="24"/>
          <w:lang w:eastAsia="ru-RU"/>
        </w:rPr>
      </w:pPr>
      <w:r w:rsidRPr="00A21026">
        <w:rPr>
          <w:rFonts w:ascii="Times New Roman" w:eastAsia="Times New Roman" w:hAnsi="Times New Roman"/>
          <w:spacing w:val="2"/>
          <w:sz w:val="24"/>
          <w:szCs w:val="24"/>
          <w:lang w:eastAsia="ru-RU"/>
        </w:rPr>
        <w:t> </w:t>
      </w:r>
    </w:p>
    <w:p w:rsidR="00AB7D91" w:rsidRPr="00A21026" w:rsidRDefault="00AB7D91" w:rsidP="00AB7D91">
      <w:pPr>
        <w:spacing w:after="0" w:line="240" w:lineRule="auto"/>
        <w:rPr>
          <w:rFonts w:ascii="Times New Roman" w:eastAsia="Times New Roman" w:hAnsi="Times New Roman"/>
          <w:sz w:val="24"/>
          <w:szCs w:val="24"/>
          <w:lang w:eastAsia="ru-RU"/>
        </w:rPr>
        <w:sectPr w:rsidR="00AB7D91" w:rsidRPr="00A21026">
          <w:pgSz w:w="16838" w:h="11906" w:orient="landscape"/>
          <w:pgMar w:top="851" w:right="1134" w:bottom="1701" w:left="1134" w:header="709" w:footer="709" w:gutter="0"/>
          <w:cols w:space="720"/>
        </w:sectPr>
      </w:pPr>
    </w:p>
    <w:p w:rsidR="00AB7D91" w:rsidRDefault="00AB7D91" w:rsidP="00AB7D91">
      <w:pPr>
        <w:shd w:val="clear" w:color="auto" w:fill="FFFFFF"/>
        <w:spacing w:before="100" w:beforeAutospacing="1" w:after="96" w:line="240" w:lineRule="auto"/>
        <w:textAlignment w:val="baseline"/>
      </w:pPr>
    </w:p>
    <w:p w:rsidR="00B760C7" w:rsidRPr="00B760C7" w:rsidRDefault="00B760C7" w:rsidP="00B760C7">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xml:space="preserve">Приложение </w:t>
      </w:r>
    </w:p>
    <w:p w:rsidR="00B760C7" w:rsidRPr="00B760C7" w:rsidRDefault="00B760C7" w:rsidP="00B760C7">
      <w:pPr>
        <w:shd w:val="clear" w:color="auto" w:fill="FFFFFF"/>
        <w:spacing w:after="0" w:line="240" w:lineRule="auto"/>
        <w:ind w:firstLine="709"/>
        <w:jc w:val="right"/>
        <w:rPr>
          <w:sz w:val="28"/>
          <w:szCs w:val="28"/>
        </w:rPr>
      </w:pPr>
      <w:r w:rsidRPr="00B760C7">
        <w:rPr>
          <w:rFonts w:ascii="Times New Roman" w:eastAsia="Times New Roman" w:hAnsi="Times New Roman"/>
          <w:color w:val="000000"/>
          <w:sz w:val="28"/>
          <w:szCs w:val="28"/>
          <w:lang w:eastAsia="ru-RU"/>
        </w:rPr>
        <w:t xml:space="preserve">к </w:t>
      </w:r>
      <w:r w:rsidR="00D761FB">
        <w:rPr>
          <w:rFonts w:ascii="Times New Roman" w:eastAsia="Times New Roman" w:hAnsi="Times New Roman"/>
          <w:color w:val="000000"/>
          <w:sz w:val="28"/>
          <w:szCs w:val="28"/>
          <w:lang w:eastAsia="ru-RU"/>
        </w:rPr>
        <w:t xml:space="preserve">постановлению № </w:t>
      </w:r>
      <w:r w:rsidR="00E45867">
        <w:rPr>
          <w:rFonts w:ascii="Times New Roman" w:eastAsia="Times New Roman" w:hAnsi="Times New Roman"/>
          <w:color w:val="000000"/>
          <w:sz w:val="28"/>
          <w:szCs w:val="28"/>
          <w:lang w:eastAsia="ru-RU"/>
        </w:rPr>
        <w:t>7</w:t>
      </w:r>
      <w:r w:rsidR="00D761FB">
        <w:rPr>
          <w:rFonts w:ascii="Times New Roman" w:eastAsia="Times New Roman" w:hAnsi="Times New Roman"/>
          <w:color w:val="000000"/>
          <w:sz w:val="28"/>
          <w:szCs w:val="28"/>
          <w:lang w:eastAsia="ru-RU"/>
        </w:rPr>
        <w:t xml:space="preserve">0 от </w:t>
      </w:r>
      <w:r w:rsidR="00E45867">
        <w:rPr>
          <w:rFonts w:ascii="Times New Roman" w:eastAsia="Times New Roman" w:hAnsi="Times New Roman"/>
          <w:color w:val="000000"/>
          <w:sz w:val="28"/>
          <w:szCs w:val="28"/>
          <w:lang w:eastAsia="ru-RU"/>
        </w:rPr>
        <w:t>13</w:t>
      </w:r>
      <w:r w:rsidR="00D761FB">
        <w:rPr>
          <w:rFonts w:ascii="Times New Roman" w:eastAsia="Times New Roman" w:hAnsi="Times New Roman"/>
          <w:color w:val="000000"/>
          <w:sz w:val="28"/>
          <w:szCs w:val="28"/>
          <w:lang w:eastAsia="ru-RU"/>
        </w:rPr>
        <w:t>.11.202</w:t>
      </w:r>
      <w:r w:rsidR="001260B7">
        <w:rPr>
          <w:rFonts w:ascii="Times New Roman" w:eastAsia="Times New Roman" w:hAnsi="Times New Roman"/>
          <w:color w:val="000000"/>
          <w:sz w:val="28"/>
          <w:szCs w:val="28"/>
          <w:lang w:eastAsia="ru-RU"/>
        </w:rPr>
        <w:t>3</w:t>
      </w:r>
    </w:p>
    <w:p w:rsidR="00B760C7" w:rsidRPr="00B760C7" w:rsidRDefault="00B760C7" w:rsidP="00B760C7">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p w:rsidR="00B760C7" w:rsidRPr="00B760C7" w:rsidRDefault="00B760C7" w:rsidP="00B760C7">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Отчет об исполнении целевых показателей муниципальной программы</w:t>
      </w:r>
    </w:p>
    <w:p w:rsidR="00B760C7" w:rsidRPr="00B760C7" w:rsidRDefault="00B760C7" w:rsidP="00B760C7">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______________________________________________</w:t>
      </w:r>
    </w:p>
    <w:p w:rsidR="00B760C7" w:rsidRPr="00B760C7" w:rsidRDefault="00B760C7" w:rsidP="00B760C7">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(наименование муниципальной программы)</w:t>
      </w:r>
    </w:p>
    <w:p w:rsidR="00B760C7" w:rsidRPr="00B760C7" w:rsidRDefault="00B760C7" w:rsidP="00B760C7">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за _____ год (весь период реализации)</w:t>
      </w:r>
    </w:p>
    <w:p w:rsidR="00B760C7" w:rsidRPr="00B760C7" w:rsidRDefault="00B760C7" w:rsidP="00B760C7">
      <w:pPr>
        <w:shd w:val="clear" w:color="auto" w:fill="FFFFFF"/>
        <w:spacing w:after="0" w:line="240" w:lineRule="auto"/>
        <w:ind w:firstLine="709"/>
        <w:jc w:val="center"/>
        <w:rPr>
          <w:rFonts w:ascii="Times New Roman" w:eastAsia="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2195"/>
        <w:gridCol w:w="548"/>
        <w:gridCol w:w="1195"/>
        <w:gridCol w:w="1574"/>
        <w:gridCol w:w="891"/>
        <w:gridCol w:w="774"/>
        <w:gridCol w:w="1795"/>
      </w:tblGrid>
      <w:tr w:rsidR="00B760C7" w:rsidRPr="00B760C7" w:rsidTr="00B760C7">
        <w:trPr>
          <w:tblCellSpacing w:w="0" w:type="dxa"/>
        </w:trPr>
        <w:tc>
          <w:tcPr>
            <w:tcW w:w="415"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br/>
              <w:t xml:space="preserve"> № </w:t>
            </w:r>
            <w:r w:rsidRPr="00B760C7">
              <w:rPr>
                <w:rFonts w:ascii="Times New Roman" w:eastAsia="Times New Roman" w:hAnsi="Times New Roman"/>
                <w:bCs/>
                <w:color w:val="000000"/>
                <w:sz w:val="28"/>
                <w:szCs w:val="28"/>
                <w:lang w:eastAsia="ru-RU"/>
              </w:rPr>
              <w:br/>
              <w:t>п/п</w:t>
            </w:r>
          </w:p>
        </w:tc>
        <w:tc>
          <w:tcPr>
            <w:tcW w:w="2288"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 xml:space="preserve">Наименование   </w:t>
            </w:r>
            <w:r w:rsidRPr="00B760C7">
              <w:rPr>
                <w:rFonts w:ascii="Times New Roman" w:eastAsia="Times New Roman" w:hAnsi="Times New Roman"/>
                <w:bCs/>
                <w:color w:val="000000"/>
                <w:sz w:val="28"/>
                <w:szCs w:val="28"/>
                <w:lang w:eastAsia="ru-RU"/>
              </w:rPr>
              <w:br/>
              <w:t xml:space="preserve">     целевого     </w:t>
            </w:r>
            <w:r w:rsidRPr="00B760C7">
              <w:rPr>
                <w:rFonts w:ascii="Times New Roman" w:eastAsia="Times New Roman" w:hAnsi="Times New Roman"/>
                <w:bCs/>
                <w:color w:val="000000"/>
                <w:sz w:val="28"/>
                <w:szCs w:val="28"/>
                <w:lang w:eastAsia="ru-RU"/>
              </w:rPr>
              <w:br/>
              <w:t>    показателя</w:t>
            </w: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roofErr w:type="spellStart"/>
            <w:r w:rsidRPr="00B760C7">
              <w:rPr>
                <w:rFonts w:ascii="Times New Roman" w:eastAsia="Times New Roman" w:hAnsi="Times New Roman"/>
                <w:bCs/>
                <w:color w:val="000000"/>
                <w:sz w:val="28"/>
                <w:szCs w:val="28"/>
                <w:lang w:eastAsia="ru-RU"/>
              </w:rPr>
              <w:t>Еед</w:t>
            </w:r>
            <w:proofErr w:type="spellEnd"/>
            <w:r w:rsidRPr="00B760C7">
              <w:rPr>
                <w:rFonts w:ascii="Times New Roman" w:eastAsia="Times New Roman" w:hAnsi="Times New Roman"/>
                <w:bCs/>
                <w:color w:val="000000"/>
                <w:sz w:val="28"/>
                <w:szCs w:val="28"/>
                <w:lang w:eastAsia="ru-RU"/>
              </w:rPr>
              <w:t xml:space="preserve">. </w:t>
            </w:r>
            <w:r w:rsidRPr="00B760C7">
              <w:rPr>
                <w:rFonts w:ascii="Times New Roman" w:eastAsia="Times New Roman" w:hAnsi="Times New Roman"/>
                <w:bCs/>
                <w:color w:val="000000"/>
                <w:sz w:val="28"/>
                <w:szCs w:val="28"/>
                <w:lang w:eastAsia="ru-RU"/>
              </w:rPr>
              <w:br/>
              <w:t>изм.</w:t>
            </w:r>
          </w:p>
        </w:tc>
        <w:tc>
          <w:tcPr>
            <w:tcW w:w="1199"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Плановое</w:t>
            </w:r>
            <w:r w:rsidRPr="00B760C7">
              <w:rPr>
                <w:rFonts w:ascii="Times New Roman" w:eastAsia="Times New Roman" w:hAnsi="Times New Roman"/>
                <w:bCs/>
                <w:color w:val="000000"/>
                <w:sz w:val="28"/>
                <w:szCs w:val="28"/>
                <w:lang w:eastAsia="ru-RU"/>
              </w:rPr>
              <w:br/>
              <w:t>значение</w:t>
            </w:r>
          </w:p>
        </w:tc>
        <w:tc>
          <w:tcPr>
            <w:tcW w:w="1490"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83"/>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Фактическое</w:t>
            </w:r>
            <w:r w:rsidRPr="00B760C7">
              <w:rPr>
                <w:rFonts w:ascii="Times New Roman" w:eastAsia="Times New Roman" w:hAnsi="Times New Roman"/>
                <w:bCs/>
                <w:color w:val="000000"/>
                <w:sz w:val="28"/>
                <w:szCs w:val="28"/>
                <w:lang w:eastAsia="ru-RU"/>
              </w:rPr>
              <w:br/>
              <w:t> значение</w:t>
            </w:r>
          </w:p>
        </w:tc>
        <w:tc>
          <w:tcPr>
            <w:tcW w:w="1585" w:type="dxa"/>
            <w:gridSpan w:val="2"/>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11"/>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 xml:space="preserve">Отклонение </w:t>
            </w:r>
            <w:r w:rsidRPr="00B760C7">
              <w:rPr>
                <w:rFonts w:ascii="Times New Roman" w:eastAsia="Times New Roman" w:hAnsi="Times New Roman"/>
                <w:bCs/>
                <w:color w:val="000000"/>
                <w:sz w:val="28"/>
                <w:szCs w:val="28"/>
                <w:lang w:eastAsia="ru-RU"/>
              </w:rPr>
              <w:br/>
              <w:t>фактического</w:t>
            </w:r>
            <w:r w:rsidRPr="00B760C7">
              <w:rPr>
                <w:rFonts w:ascii="Times New Roman" w:eastAsia="Times New Roman" w:hAnsi="Times New Roman"/>
                <w:bCs/>
                <w:color w:val="000000"/>
                <w:sz w:val="28"/>
                <w:szCs w:val="28"/>
                <w:lang w:eastAsia="ru-RU"/>
              </w:rPr>
              <w:br/>
              <w:t xml:space="preserve">значения от </w:t>
            </w:r>
            <w:r w:rsidRPr="00B760C7">
              <w:rPr>
                <w:rFonts w:ascii="Times New Roman" w:eastAsia="Times New Roman" w:hAnsi="Times New Roman"/>
                <w:bCs/>
                <w:color w:val="000000"/>
                <w:sz w:val="28"/>
                <w:szCs w:val="28"/>
                <w:lang w:eastAsia="ru-RU"/>
              </w:rPr>
              <w:br/>
              <w:t> планового</w:t>
            </w:r>
          </w:p>
        </w:tc>
        <w:tc>
          <w:tcPr>
            <w:tcW w:w="1857" w:type="dxa"/>
            <w:vMerge w:val="restart"/>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Обоснование</w:t>
            </w:r>
          </w:p>
          <w:p w:rsidR="00B760C7" w:rsidRPr="00B760C7" w:rsidRDefault="00B760C7" w:rsidP="00B760C7">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причин</w:t>
            </w:r>
          </w:p>
          <w:p w:rsidR="00B760C7" w:rsidRPr="00B760C7" w:rsidRDefault="00B760C7" w:rsidP="00B760C7">
            <w:pPr>
              <w:spacing w:after="0" w:line="240" w:lineRule="auto"/>
              <w:ind w:firstLine="127"/>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отклонения</w:t>
            </w:r>
          </w:p>
        </w:tc>
      </w:tr>
      <w:tr w:rsidR="00B760C7" w:rsidRPr="00B760C7" w:rsidTr="00B760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
                <w:bCs/>
                <w:color w:val="000000"/>
                <w:sz w:val="28"/>
                <w:szCs w:val="28"/>
                <w:lang w:eastAsia="ru-RU"/>
              </w:rPr>
              <w:t>-/+</w:t>
            </w:r>
          </w:p>
        </w:tc>
        <w:tc>
          <w:tcPr>
            <w:tcW w:w="696"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
                <w:bCs/>
                <w:color w:val="000000"/>
                <w:sz w:val="28"/>
                <w:szCs w:val="28"/>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9385" w:type="dxa"/>
            <w:gridSpan w:val="8"/>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1.1</w:t>
            </w:r>
          </w:p>
        </w:tc>
        <w:tc>
          <w:tcPr>
            <w:tcW w:w="2288"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1.2</w:t>
            </w:r>
          </w:p>
        </w:tc>
        <w:tc>
          <w:tcPr>
            <w:tcW w:w="2288"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2288"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w:t>
            </w:r>
          </w:p>
        </w:tc>
        <w:tc>
          <w:tcPr>
            <w:tcW w:w="551"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r w:rsidR="00B760C7" w:rsidRPr="00B760C7" w:rsidTr="00B760C7">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B760C7" w:rsidRPr="00B760C7" w:rsidRDefault="00B760C7" w:rsidP="00B760C7">
            <w:pPr>
              <w:spacing w:after="0" w:line="240" w:lineRule="auto"/>
              <w:ind w:firstLine="709"/>
              <w:jc w:val="both"/>
              <w:rPr>
                <w:rFonts w:ascii="Times New Roman" w:eastAsia="Times New Roman" w:hAnsi="Times New Roman"/>
                <w:color w:val="000000"/>
                <w:sz w:val="28"/>
                <w:szCs w:val="28"/>
                <w:lang w:eastAsia="ru-RU"/>
              </w:rPr>
            </w:pPr>
          </w:p>
        </w:tc>
      </w:tr>
    </w:tbl>
    <w:p w:rsidR="00B760C7" w:rsidRPr="00B760C7" w:rsidRDefault="00B760C7" w:rsidP="00B760C7">
      <w:pPr>
        <w:shd w:val="clear" w:color="auto" w:fill="FFFFFF"/>
        <w:spacing w:after="0" w:line="240" w:lineRule="auto"/>
        <w:jc w:val="both"/>
        <w:rPr>
          <w:rFonts w:ascii="Times New Roman" w:eastAsia="Times New Roman" w:hAnsi="Times New Roman"/>
          <w:color w:val="000000"/>
          <w:sz w:val="28"/>
          <w:szCs w:val="28"/>
          <w:lang w:eastAsia="ru-RU"/>
        </w:rPr>
        <w:sectPr w:rsidR="00B760C7" w:rsidRPr="00B760C7">
          <w:pgSz w:w="11906" w:h="16838"/>
          <w:pgMar w:top="1134" w:right="850" w:bottom="1134" w:left="1701" w:header="708" w:footer="708" w:gutter="0"/>
          <w:cols w:space="708"/>
          <w:docGrid w:linePitch="360"/>
        </w:sectPr>
      </w:pPr>
    </w:p>
    <w:p w:rsidR="00B760C7" w:rsidRPr="00B760C7" w:rsidRDefault="00B760C7" w:rsidP="00B760C7">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lastRenderedPageBreak/>
        <w:t xml:space="preserve">Приложение </w:t>
      </w:r>
    </w:p>
    <w:p w:rsidR="00B760C7" w:rsidRPr="00B760C7" w:rsidRDefault="00B760C7" w:rsidP="00B760C7">
      <w:pPr>
        <w:shd w:val="clear" w:color="auto" w:fill="FFFFFF"/>
        <w:spacing w:after="0" w:line="240" w:lineRule="auto"/>
        <w:ind w:firstLine="709"/>
        <w:jc w:val="right"/>
        <w:rPr>
          <w:sz w:val="28"/>
          <w:szCs w:val="28"/>
        </w:rPr>
      </w:pPr>
      <w:r w:rsidRPr="00B760C7">
        <w:rPr>
          <w:rFonts w:ascii="Times New Roman" w:eastAsia="Times New Roman" w:hAnsi="Times New Roman"/>
          <w:color w:val="000000"/>
          <w:sz w:val="28"/>
          <w:szCs w:val="28"/>
          <w:lang w:eastAsia="ru-RU"/>
        </w:rPr>
        <w:t xml:space="preserve">к </w:t>
      </w:r>
      <w:r w:rsidR="00D761FB">
        <w:rPr>
          <w:rFonts w:ascii="Times New Roman" w:eastAsia="Times New Roman" w:hAnsi="Times New Roman"/>
          <w:color w:val="000000"/>
          <w:sz w:val="28"/>
          <w:szCs w:val="28"/>
          <w:lang w:eastAsia="ru-RU"/>
        </w:rPr>
        <w:t xml:space="preserve">постановлению № </w:t>
      </w:r>
      <w:r w:rsidR="001260B7">
        <w:rPr>
          <w:rFonts w:ascii="Times New Roman" w:eastAsia="Times New Roman" w:hAnsi="Times New Roman"/>
          <w:color w:val="000000"/>
          <w:sz w:val="28"/>
          <w:szCs w:val="28"/>
          <w:lang w:eastAsia="ru-RU"/>
        </w:rPr>
        <w:t>7</w:t>
      </w:r>
      <w:r w:rsidR="00D761FB">
        <w:rPr>
          <w:rFonts w:ascii="Times New Roman" w:eastAsia="Times New Roman" w:hAnsi="Times New Roman"/>
          <w:color w:val="000000"/>
          <w:sz w:val="28"/>
          <w:szCs w:val="28"/>
          <w:lang w:eastAsia="ru-RU"/>
        </w:rPr>
        <w:t xml:space="preserve">0 от </w:t>
      </w:r>
      <w:r w:rsidR="001260B7">
        <w:rPr>
          <w:rFonts w:ascii="Times New Roman" w:eastAsia="Times New Roman" w:hAnsi="Times New Roman"/>
          <w:color w:val="000000"/>
          <w:sz w:val="28"/>
          <w:szCs w:val="28"/>
          <w:lang w:eastAsia="ru-RU"/>
        </w:rPr>
        <w:t>13</w:t>
      </w:r>
      <w:r w:rsidR="00D761FB">
        <w:rPr>
          <w:rFonts w:ascii="Times New Roman" w:eastAsia="Times New Roman" w:hAnsi="Times New Roman"/>
          <w:color w:val="000000"/>
          <w:sz w:val="28"/>
          <w:szCs w:val="28"/>
          <w:lang w:eastAsia="ru-RU"/>
        </w:rPr>
        <w:t>.11.202</w:t>
      </w:r>
      <w:r w:rsidR="001260B7">
        <w:rPr>
          <w:rFonts w:ascii="Times New Roman" w:eastAsia="Times New Roman" w:hAnsi="Times New Roman"/>
          <w:color w:val="000000"/>
          <w:sz w:val="28"/>
          <w:szCs w:val="28"/>
          <w:lang w:eastAsia="ru-RU"/>
        </w:rPr>
        <w:t>3</w:t>
      </w:r>
    </w:p>
    <w:p w:rsidR="00B760C7" w:rsidRPr="00B760C7" w:rsidRDefault="00B760C7" w:rsidP="00B760C7">
      <w:pPr>
        <w:spacing w:after="0" w:line="240" w:lineRule="auto"/>
        <w:ind w:firstLine="567"/>
        <w:jc w:val="right"/>
        <w:rPr>
          <w:rFonts w:ascii="Arial" w:eastAsia="Times New Roman" w:hAnsi="Arial" w:cs="Arial"/>
          <w:color w:val="000000"/>
          <w:sz w:val="28"/>
          <w:szCs w:val="28"/>
          <w:highlight w:val="yellow"/>
          <w:lang w:eastAsia="ru-RU"/>
        </w:rPr>
      </w:pPr>
    </w:p>
    <w:p w:rsidR="00B760C7" w:rsidRPr="00B760C7" w:rsidRDefault="00B760C7" w:rsidP="00B760C7">
      <w:pPr>
        <w:spacing w:after="0" w:line="240" w:lineRule="auto"/>
        <w:ind w:firstLine="900"/>
        <w:jc w:val="center"/>
        <w:rPr>
          <w:rFonts w:ascii="Times New Roman" w:eastAsia="Times New Roman" w:hAnsi="Times New Roman"/>
          <w:b/>
          <w:color w:val="000000"/>
          <w:sz w:val="28"/>
          <w:szCs w:val="28"/>
          <w:lang w:eastAsia="ru-RU"/>
        </w:rPr>
      </w:pPr>
      <w:r w:rsidRPr="00B760C7">
        <w:rPr>
          <w:rFonts w:ascii="Times New Roman" w:eastAsia="Times New Roman" w:hAnsi="Times New Roman"/>
          <w:b/>
          <w:color w:val="000000"/>
          <w:spacing w:val="-1"/>
          <w:sz w:val="28"/>
          <w:szCs w:val="28"/>
          <w:lang w:eastAsia="ru-RU"/>
        </w:rPr>
        <w:t>Ц</w:t>
      </w:r>
      <w:r w:rsidRPr="00B760C7">
        <w:rPr>
          <w:rFonts w:ascii="Times New Roman" w:eastAsia="Times New Roman" w:hAnsi="Times New Roman"/>
          <w:b/>
          <w:color w:val="000000"/>
          <w:sz w:val="28"/>
          <w:szCs w:val="28"/>
          <w:lang w:eastAsia="ru-RU"/>
        </w:rPr>
        <w:t>ЕЛИ,</w:t>
      </w:r>
      <w:r w:rsidRPr="00B760C7">
        <w:rPr>
          <w:rFonts w:ascii="Times New Roman" w:eastAsia="Times New Roman" w:hAnsi="Times New Roman"/>
          <w:b/>
          <w:color w:val="000000"/>
          <w:spacing w:val="-1"/>
          <w:sz w:val="28"/>
          <w:szCs w:val="28"/>
          <w:lang w:eastAsia="ru-RU"/>
        </w:rPr>
        <w:t> </w:t>
      </w:r>
      <w:r w:rsidRPr="00B760C7">
        <w:rPr>
          <w:rFonts w:ascii="Times New Roman" w:eastAsia="Times New Roman" w:hAnsi="Times New Roman"/>
          <w:b/>
          <w:color w:val="000000"/>
          <w:sz w:val="28"/>
          <w:szCs w:val="28"/>
          <w:lang w:eastAsia="ru-RU"/>
        </w:rPr>
        <w:t>ЗАДА</w:t>
      </w:r>
      <w:r w:rsidRPr="00B760C7">
        <w:rPr>
          <w:rFonts w:ascii="Times New Roman" w:eastAsia="Times New Roman" w:hAnsi="Times New Roman"/>
          <w:b/>
          <w:color w:val="000000"/>
          <w:spacing w:val="-1"/>
          <w:sz w:val="28"/>
          <w:szCs w:val="28"/>
          <w:lang w:eastAsia="ru-RU"/>
        </w:rPr>
        <w:t>Ч</w:t>
      </w:r>
      <w:r w:rsidRPr="00B760C7">
        <w:rPr>
          <w:rFonts w:ascii="Times New Roman" w:eastAsia="Times New Roman" w:hAnsi="Times New Roman"/>
          <w:b/>
          <w:color w:val="000000"/>
          <w:sz w:val="28"/>
          <w:szCs w:val="28"/>
          <w:lang w:eastAsia="ru-RU"/>
        </w:rPr>
        <w:t>И И</w:t>
      </w:r>
      <w:r w:rsidRPr="00B760C7">
        <w:rPr>
          <w:rFonts w:ascii="Times New Roman" w:eastAsia="Times New Roman" w:hAnsi="Times New Roman"/>
          <w:b/>
          <w:color w:val="000000"/>
          <w:spacing w:val="-2"/>
          <w:sz w:val="28"/>
          <w:szCs w:val="28"/>
          <w:lang w:eastAsia="ru-RU"/>
        </w:rPr>
        <w:t> </w:t>
      </w:r>
      <w:r w:rsidRPr="00B760C7">
        <w:rPr>
          <w:rFonts w:ascii="Times New Roman" w:eastAsia="Times New Roman" w:hAnsi="Times New Roman"/>
          <w:b/>
          <w:color w:val="000000"/>
          <w:sz w:val="28"/>
          <w:szCs w:val="28"/>
          <w:lang w:eastAsia="ru-RU"/>
        </w:rPr>
        <w:t>ЦЕЛ</w:t>
      </w:r>
      <w:r w:rsidRPr="00B760C7">
        <w:rPr>
          <w:rFonts w:ascii="Times New Roman" w:eastAsia="Times New Roman" w:hAnsi="Times New Roman"/>
          <w:b/>
          <w:color w:val="000000"/>
          <w:spacing w:val="-2"/>
          <w:sz w:val="28"/>
          <w:szCs w:val="28"/>
          <w:lang w:eastAsia="ru-RU"/>
        </w:rPr>
        <w:t>Е</w:t>
      </w:r>
      <w:r w:rsidRPr="00B760C7">
        <w:rPr>
          <w:rFonts w:ascii="Times New Roman" w:eastAsia="Times New Roman" w:hAnsi="Times New Roman"/>
          <w:b/>
          <w:color w:val="000000"/>
          <w:sz w:val="28"/>
          <w:szCs w:val="28"/>
          <w:lang w:eastAsia="ru-RU"/>
        </w:rPr>
        <w:t>ВЫЕ </w:t>
      </w:r>
      <w:r w:rsidRPr="00B760C7">
        <w:rPr>
          <w:rFonts w:ascii="Times New Roman" w:eastAsia="Times New Roman" w:hAnsi="Times New Roman"/>
          <w:b/>
          <w:color w:val="000000"/>
          <w:spacing w:val="-2"/>
          <w:sz w:val="28"/>
          <w:szCs w:val="28"/>
          <w:lang w:eastAsia="ru-RU"/>
        </w:rPr>
        <w:t>И</w:t>
      </w:r>
      <w:r w:rsidRPr="00B760C7">
        <w:rPr>
          <w:rFonts w:ascii="Times New Roman" w:eastAsia="Times New Roman" w:hAnsi="Times New Roman"/>
          <w:b/>
          <w:color w:val="000000"/>
          <w:sz w:val="28"/>
          <w:szCs w:val="28"/>
          <w:lang w:eastAsia="ru-RU"/>
        </w:rPr>
        <w:t>НДИКА</w:t>
      </w:r>
      <w:r w:rsidRPr="00B760C7">
        <w:rPr>
          <w:rFonts w:ascii="Times New Roman" w:eastAsia="Times New Roman" w:hAnsi="Times New Roman"/>
          <w:b/>
          <w:color w:val="000000"/>
          <w:spacing w:val="-1"/>
          <w:sz w:val="28"/>
          <w:szCs w:val="28"/>
          <w:lang w:eastAsia="ru-RU"/>
        </w:rPr>
        <w:t>ТО</w:t>
      </w:r>
      <w:r w:rsidRPr="00B760C7">
        <w:rPr>
          <w:rFonts w:ascii="Times New Roman" w:eastAsia="Times New Roman" w:hAnsi="Times New Roman"/>
          <w:b/>
          <w:color w:val="000000"/>
          <w:sz w:val="28"/>
          <w:szCs w:val="28"/>
          <w:lang w:eastAsia="ru-RU"/>
        </w:rPr>
        <w:t>РЫ МУНИЦИПАЛЬНОЙ ПРОГРАММЫ ««</w:t>
      </w:r>
      <w:r w:rsidRPr="00B760C7">
        <w:rPr>
          <w:rFonts w:ascii="Times New Roman" w:eastAsia="Times New Roman" w:hAnsi="Times New Roman"/>
          <w:b/>
          <w:bCs/>
          <w:sz w:val="28"/>
          <w:szCs w:val="28"/>
          <w:lang w:eastAsia="ru-RU"/>
        </w:rPr>
        <w:t xml:space="preserve">Профилактика правонарушений на территории </w:t>
      </w:r>
      <w:r w:rsidRPr="00B760C7">
        <w:rPr>
          <w:rFonts w:ascii="Times New Roman" w:eastAsia="Times New Roman" w:hAnsi="Times New Roman"/>
          <w:b/>
          <w:sz w:val="28"/>
          <w:szCs w:val="28"/>
          <w:lang w:eastAsia="ru-RU"/>
        </w:rPr>
        <w:t>Ермаковского сельсовета Кочковского райо</w:t>
      </w:r>
      <w:r w:rsidR="00D761FB">
        <w:rPr>
          <w:rFonts w:ascii="Times New Roman" w:eastAsia="Times New Roman" w:hAnsi="Times New Roman"/>
          <w:b/>
          <w:sz w:val="28"/>
          <w:szCs w:val="28"/>
          <w:lang w:eastAsia="ru-RU"/>
        </w:rPr>
        <w:t xml:space="preserve">на Новосибирской области на </w:t>
      </w:r>
      <w:r w:rsidR="00A21026">
        <w:rPr>
          <w:rFonts w:ascii="Times New Roman" w:eastAsia="Times New Roman" w:hAnsi="Times New Roman"/>
          <w:b/>
          <w:sz w:val="28"/>
          <w:szCs w:val="28"/>
          <w:lang w:eastAsia="ru-RU"/>
        </w:rPr>
        <w:t>2024-2026</w:t>
      </w:r>
      <w:r w:rsidR="001260B7">
        <w:rPr>
          <w:rFonts w:ascii="Times New Roman" w:eastAsia="Times New Roman" w:hAnsi="Times New Roman"/>
          <w:b/>
          <w:sz w:val="28"/>
          <w:szCs w:val="28"/>
          <w:lang w:eastAsia="ru-RU"/>
        </w:rPr>
        <w:t xml:space="preserve"> </w:t>
      </w:r>
      <w:r w:rsidRPr="00B760C7">
        <w:rPr>
          <w:rFonts w:ascii="Times New Roman" w:eastAsia="Times New Roman" w:hAnsi="Times New Roman"/>
          <w:b/>
          <w:sz w:val="28"/>
          <w:szCs w:val="28"/>
          <w:lang w:eastAsia="ru-RU"/>
        </w:rPr>
        <w:t>годы»</w:t>
      </w:r>
      <w:r w:rsidRPr="00B760C7">
        <w:rPr>
          <w:rFonts w:ascii="Times New Roman" w:eastAsia="Times New Roman" w:hAnsi="Times New Roman"/>
          <w:b/>
          <w:bCs/>
          <w:color w:val="000000"/>
          <w:sz w:val="28"/>
          <w:szCs w:val="28"/>
          <w:lang w:eastAsia="ru-RU"/>
        </w:rPr>
        <w:t> </w:t>
      </w:r>
    </w:p>
    <w:tbl>
      <w:tblPr>
        <w:tblW w:w="14822" w:type="dxa"/>
        <w:tblCellMar>
          <w:left w:w="0" w:type="dxa"/>
          <w:right w:w="0" w:type="dxa"/>
        </w:tblCellMar>
        <w:tblLook w:val="04A0" w:firstRow="1" w:lastRow="0" w:firstColumn="1" w:lastColumn="0" w:noHBand="0" w:noVBand="1"/>
      </w:tblPr>
      <w:tblGrid>
        <w:gridCol w:w="2701"/>
        <w:gridCol w:w="3193"/>
        <w:gridCol w:w="1415"/>
        <w:gridCol w:w="2356"/>
        <w:gridCol w:w="844"/>
        <w:gridCol w:w="91"/>
        <w:gridCol w:w="753"/>
        <w:gridCol w:w="978"/>
        <w:gridCol w:w="2491"/>
      </w:tblGrid>
      <w:tr w:rsidR="00B760C7" w:rsidRPr="00B760C7" w:rsidTr="00B760C7">
        <w:trPr>
          <w:trHeight w:val="241"/>
        </w:trPr>
        <w:tc>
          <w:tcPr>
            <w:tcW w:w="270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Цель/задачи, требующие решения для достижения цели</w:t>
            </w:r>
          </w:p>
        </w:tc>
        <w:tc>
          <w:tcPr>
            <w:tcW w:w="297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Наименование целевого индикатора</w:t>
            </w:r>
          </w:p>
        </w:tc>
        <w:tc>
          <w:tcPr>
            <w:tcW w:w="1367"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Единица измерения</w:t>
            </w:r>
          </w:p>
        </w:tc>
        <w:tc>
          <w:tcPr>
            <w:tcW w:w="7775" w:type="dxa"/>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Значение целевого индикатора</w:t>
            </w:r>
          </w:p>
        </w:tc>
      </w:tr>
      <w:tr w:rsidR="00B760C7" w:rsidRPr="00B760C7" w:rsidTr="00B760C7">
        <w:trPr>
          <w:trHeight w:val="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22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Год, предшествующий году начала реализации муниципальной программы</w:t>
            </w:r>
          </w:p>
        </w:tc>
        <w:tc>
          <w:tcPr>
            <w:tcW w:w="2904"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в том числе по годам</w:t>
            </w:r>
          </w:p>
        </w:tc>
        <w:tc>
          <w:tcPr>
            <w:tcW w:w="266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 </w:t>
            </w:r>
          </w:p>
        </w:tc>
      </w:tr>
      <w:tr w:rsidR="00B760C7" w:rsidRPr="00B760C7" w:rsidTr="00B760C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0C7" w:rsidRPr="00B760C7" w:rsidRDefault="00B760C7" w:rsidP="00B760C7">
            <w:pPr>
              <w:spacing w:after="0" w:line="240" w:lineRule="auto"/>
              <w:rPr>
                <w:rFonts w:ascii="Times New Roman" w:eastAsia="Times New Roman" w:hAnsi="Times New Roman"/>
                <w:sz w:val="28"/>
                <w:szCs w:val="28"/>
                <w:lang w:eastAsia="ru-RU"/>
              </w:rPr>
            </w:pP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D761FB" w:rsidP="00B760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1260B7">
              <w:rPr>
                <w:rFonts w:ascii="Times New Roman" w:eastAsia="Times New Roman" w:hAnsi="Times New Roman"/>
                <w:sz w:val="28"/>
                <w:szCs w:val="28"/>
                <w:lang w:eastAsia="ru-RU"/>
              </w:rPr>
              <w:t>4</w:t>
            </w:r>
            <w:r w:rsidR="00B760C7" w:rsidRPr="00B760C7">
              <w:rPr>
                <w:rFonts w:ascii="Times New Roman" w:eastAsia="Times New Roman" w:hAnsi="Times New Roman"/>
                <w:sz w:val="28"/>
                <w:szCs w:val="28"/>
                <w:lang w:eastAsia="ru-RU"/>
              </w:rPr>
              <w:t xml:space="preserve"> </w:t>
            </w:r>
          </w:p>
        </w:tc>
        <w:tc>
          <w:tcPr>
            <w:tcW w:w="90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D761FB" w:rsidP="00B760C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1260B7">
              <w:rPr>
                <w:rFonts w:ascii="Times New Roman" w:eastAsia="Times New Roman" w:hAnsi="Times New Roman"/>
                <w:sz w:val="28"/>
                <w:szCs w:val="28"/>
                <w:lang w:eastAsia="ru-RU"/>
              </w:rPr>
              <w:t>5</w:t>
            </w:r>
            <w:r w:rsidR="00B760C7" w:rsidRPr="00B760C7">
              <w:rPr>
                <w:rFonts w:ascii="Times New Roman" w:eastAsia="Times New Roman" w:hAnsi="Times New Roman"/>
                <w:sz w:val="28"/>
                <w:szCs w:val="28"/>
                <w:lang w:eastAsia="ru-RU"/>
              </w:rPr>
              <w:t xml:space="preserve"> </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D761FB" w:rsidP="00B760C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1260B7">
              <w:rPr>
                <w:rFonts w:ascii="Times New Roman" w:eastAsia="Times New Roman" w:hAnsi="Times New Roman"/>
                <w:sz w:val="28"/>
                <w:szCs w:val="28"/>
                <w:lang w:eastAsia="ru-RU"/>
              </w:rPr>
              <w:t>6</w:t>
            </w:r>
            <w:r w:rsidR="00B760C7" w:rsidRPr="00B760C7">
              <w:rPr>
                <w:rFonts w:ascii="Times New Roman" w:eastAsia="Times New Roman" w:hAnsi="Times New Roman"/>
                <w:sz w:val="28"/>
                <w:szCs w:val="28"/>
                <w:lang w:eastAsia="ru-RU"/>
              </w:rPr>
              <w:t xml:space="preserve"> </w:t>
            </w:r>
          </w:p>
        </w:tc>
        <w:tc>
          <w:tcPr>
            <w:tcW w:w="2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0C7" w:rsidRPr="00B760C7" w:rsidRDefault="00B760C7" w:rsidP="00B760C7">
            <w:pPr>
              <w:spacing w:after="0" w:line="240" w:lineRule="auto"/>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Всего по муниципальной программе</w:t>
            </w:r>
          </w:p>
          <w:p w:rsidR="00B760C7" w:rsidRPr="00B760C7" w:rsidRDefault="00E4762B" w:rsidP="00B760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 202</w:t>
            </w:r>
            <w:r w:rsidR="001260B7">
              <w:rPr>
                <w:rFonts w:ascii="Times New Roman" w:eastAsia="Times New Roman" w:hAnsi="Times New Roman"/>
                <w:sz w:val="28"/>
                <w:szCs w:val="28"/>
                <w:lang w:eastAsia="ru-RU"/>
              </w:rPr>
              <w:t>6</w:t>
            </w:r>
            <w:r w:rsidR="00B760C7" w:rsidRPr="00B760C7">
              <w:rPr>
                <w:rFonts w:ascii="Times New Roman" w:eastAsia="Times New Roman" w:hAnsi="Times New Roman"/>
                <w:sz w:val="28"/>
                <w:szCs w:val="28"/>
                <w:lang w:eastAsia="ru-RU"/>
              </w:rPr>
              <w:t xml:space="preserve"> году</w:t>
            </w:r>
          </w:p>
        </w:tc>
      </w:tr>
      <w:tr w:rsidR="00B760C7" w:rsidRPr="00B760C7" w:rsidTr="00B760C7">
        <w:trPr>
          <w:trHeight w:val="241"/>
        </w:trPr>
        <w:tc>
          <w:tcPr>
            <w:tcW w:w="2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1</w:t>
            </w: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2</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3</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4</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6</w:t>
            </w:r>
          </w:p>
        </w:tc>
        <w:tc>
          <w:tcPr>
            <w:tcW w:w="90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7</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8</w:t>
            </w:r>
          </w:p>
        </w:tc>
        <w:tc>
          <w:tcPr>
            <w:tcW w:w="2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9</w:t>
            </w:r>
          </w:p>
        </w:tc>
      </w:tr>
      <w:tr w:rsidR="00B760C7" w:rsidRPr="00B760C7" w:rsidTr="00B760C7">
        <w:trPr>
          <w:trHeight w:val="300"/>
        </w:trPr>
        <w:tc>
          <w:tcPr>
            <w:tcW w:w="14822" w:type="dxa"/>
            <w:gridSpan w:val="9"/>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Arial" w:eastAsia="Times New Roman" w:hAnsi="Arial" w:cs="Arial"/>
                <w:sz w:val="28"/>
                <w:szCs w:val="28"/>
                <w:lang w:eastAsia="ru-RU"/>
              </w:rPr>
            </w:pPr>
            <w:r w:rsidRPr="00B760C7">
              <w:rPr>
                <w:rFonts w:ascii="Times New Roman" w:eastAsia="Times New Roman" w:hAnsi="Times New Roman"/>
                <w:sz w:val="28"/>
                <w:szCs w:val="28"/>
                <w:lang w:eastAsia="ru-RU"/>
              </w:rPr>
              <w:t>Цель:</w:t>
            </w:r>
            <w:r w:rsidRPr="00B760C7">
              <w:rPr>
                <w:rFonts w:ascii="Arial" w:eastAsia="Times New Roman" w:hAnsi="Arial" w:cs="Arial"/>
                <w:sz w:val="28"/>
                <w:szCs w:val="28"/>
                <w:lang w:eastAsia="ru-RU"/>
              </w:rPr>
              <w:t xml:space="preserve"> </w:t>
            </w:r>
            <w:r w:rsidRPr="00B760C7">
              <w:rPr>
                <w:rFonts w:ascii="Times New Roman" w:eastAsia="Times New Roman" w:hAnsi="Times New Roman"/>
                <w:color w:val="000000" w:themeColor="text1"/>
                <w:sz w:val="28"/>
                <w:szCs w:val="28"/>
                <w:lang w:eastAsia="ru-RU"/>
              </w:rPr>
              <w:t>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Ермаковского  сельсовета</w:t>
            </w:r>
          </w:p>
          <w:p w:rsidR="00B760C7" w:rsidRPr="00B760C7" w:rsidRDefault="00B760C7" w:rsidP="00B760C7">
            <w:pPr>
              <w:spacing w:after="0" w:line="240" w:lineRule="auto"/>
              <w:ind w:firstLine="567"/>
              <w:jc w:val="center"/>
              <w:rPr>
                <w:rFonts w:ascii="Arial" w:eastAsia="Times New Roman" w:hAnsi="Arial" w:cs="Arial"/>
                <w:sz w:val="28"/>
                <w:szCs w:val="28"/>
                <w:lang w:eastAsia="ru-RU"/>
              </w:rPr>
            </w:pPr>
          </w:p>
        </w:tc>
      </w:tr>
      <w:tr w:rsidR="00B760C7" w:rsidRPr="00B760C7" w:rsidTr="00B760C7">
        <w:trPr>
          <w:trHeight w:val="1181"/>
        </w:trPr>
        <w:tc>
          <w:tcPr>
            <w:tcW w:w="2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both"/>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 xml:space="preserve">Задачи: </w:t>
            </w:r>
          </w:p>
          <w:p w:rsidR="00B760C7" w:rsidRPr="00B760C7" w:rsidRDefault="00B760C7" w:rsidP="00B760C7">
            <w:pPr>
              <w:spacing w:after="0" w:line="240" w:lineRule="auto"/>
              <w:rPr>
                <w:rFonts w:ascii="Arial" w:eastAsia="Times New Roman" w:hAnsi="Arial" w:cs="Arial"/>
                <w:spacing w:val="-1"/>
                <w:sz w:val="28"/>
                <w:szCs w:val="28"/>
                <w:lang w:eastAsia="ru-RU"/>
              </w:rPr>
            </w:pPr>
            <w:r w:rsidRPr="00B760C7">
              <w:rPr>
                <w:rFonts w:ascii="Times New Roman" w:eastAsia="Times New Roman" w:hAnsi="Times New Roman"/>
                <w:sz w:val="28"/>
                <w:szCs w:val="28"/>
                <w:lang w:eastAsia="ru-RU"/>
              </w:rPr>
              <w:t xml:space="preserve">1.Предупреждение правонарушений несовершеннолетних и молодежи, активизация и совершенствование нравственного воспитания </w:t>
            </w:r>
            <w:r w:rsidRPr="00B760C7">
              <w:rPr>
                <w:rFonts w:ascii="Times New Roman" w:eastAsia="Times New Roman" w:hAnsi="Times New Roman"/>
                <w:sz w:val="28"/>
                <w:szCs w:val="28"/>
                <w:lang w:eastAsia="ru-RU"/>
              </w:rPr>
              <w:lastRenderedPageBreak/>
              <w:t>населения, прежде всего молодежи и детей школьного возраста</w:t>
            </w:r>
          </w:p>
          <w:p w:rsidR="00B760C7" w:rsidRPr="00B760C7" w:rsidRDefault="00B760C7" w:rsidP="00B760C7">
            <w:pPr>
              <w:spacing w:after="0" w:line="240" w:lineRule="auto"/>
              <w:ind w:firstLine="567"/>
              <w:jc w:val="both"/>
              <w:rPr>
                <w:rFonts w:ascii="Arial" w:eastAsia="Times New Roman" w:hAnsi="Arial" w:cs="Arial"/>
                <w:sz w:val="28"/>
                <w:szCs w:val="28"/>
                <w:lang w:eastAsia="ru-RU"/>
              </w:rPr>
            </w:pP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lastRenderedPageBreak/>
              <w:t>1.1. Снижение количества преступлений совершенных на территории Ермаковского сельсовета</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E4762B" w:rsidP="00B760C7">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00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7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p>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2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r>
      <w:tr w:rsidR="00B760C7" w:rsidRPr="00B760C7" w:rsidTr="00B760C7">
        <w:trPr>
          <w:trHeight w:val="3887"/>
        </w:trPr>
        <w:tc>
          <w:tcPr>
            <w:tcW w:w="2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both"/>
              <w:rPr>
                <w:rFonts w:ascii="Times New Roman" w:eastAsia="Times New Roman" w:hAnsi="Times New Roman"/>
                <w:spacing w:val="-1"/>
                <w:sz w:val="28"/>
                <w:szCs w:val="28"/>
                <w:lang w:eastAsia="ru-RU"/>
              </w:rPr>
            </w:pPr>
            <w:proofErr w:type="gramStart"/>
            <w:r w:rsidRPr="00B760C7">
              <w:rPr>
                <w:rFonts w:ascii="Times New Roman" w:eastAsia="Times New Roman" w:hAnsi="Times New Roman"/>
                <w:sz w:val="28"/>
                <w:szCs w:val="28"/>
                <w:lang w:eastAsia="ru-RU"/>
              </w:rPr>
              <w:t>Задачи :</w:t>
            </w:r>
            <w:proofErr w:type="gramEnd"/>
            <w:r w:rsidRPr="00B760C7">
              <w:rPr>
                <w:rFonts w:ascii="Times New Roman" w:eastAsia="Times New Roman" w:hAnsi="Times New Roman"/>
                <w:sz w:val="28"/>
                <w:szCs w:val="28"/>
                <w:lang w:eastAsia="ru-RU"/>
              </w:rPr>
              <w:t> </w:t>
            </w:r>
          </w:p>
          <w:p w:rsidR="00B760C7" w:rsidRPr="00B760C7" w:rsidRDefault="00B760C7" w:rsidP="00B760C7">
            <w:pPr>
              <w:spacing w:after="0" w:line="240" w:lineRule="auto"/>
              <w:ind w:firstLine="567"/>
              <w:rPr>
                <w:rFonts w:ascii="Arial" w:eastAsia="Times New Roman" w:hAnsi="Arial" w:cs="Arial"/>
                <w:sz w:val="28"/>
                <w:szCs w:val="28"/>
                <w:lang w:eastAsia="ru-RU"/>
              </w:rPr>
            </w:pPr>
            <w:r w:rsidRPr="00B760C7">
              <w:rPr>
                <w:rFonts w:ascii="Times New Roman" w:eastAsia="Times New Roman" w:hAnsi="Times New Roman"/>
                <w:sz w:val="28"/>
                <w:szCs w:val="28"/>
                <w:lang w:eastAsia="ru-RU"/>
              </w:rPr>
              <w:t>2.Оптимизация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jc w:val="both"/>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2.1. Снижение </w:t>
            </w:r>
            <w:r w:rsidRPr="00B760C7">
              <w:rPr>
                <w:rFonts w:ascii="Times New Roman" w:eastAsia="Times New Roman" w:hAnsi="Times New Roman"/>
                <w:color w:val="000000"/>
                <w:sz w:val="28"/>
                <w:szCs w:val="28"/>
                <w:lang w:eastAsia="ru-RU"/>
              </w:rPr>
              <w:t>преступлений, совершенных несовершеннолетними или при их участии, в общем числе зарегистрированных преступлений</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E4762B" w:rsidP="00B760C7">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00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7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2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B760C7" w:rsidRDefault="00B760C7" w:rsidP="00B760C7">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r>
    </w:tbl>
    <w:p w:rsidR="00B760C7" w:rsidRPr="00B760C7" w:rsidRDefault="00B760C7" w:rsidP="00B760C7">
      <w:pPr>
        <w:shd w:val="clear" w:color="auto" w:fill="FFFFFF"/>
        <w:spacing w:before="100" w:beforeAutospacing="1" w:after="96" w:line="240" w:lineRule="auto"/>
        <w:rPr>
          <w:rFonts w:asciiTheme="minorHAnsi" w:eastAsiaTheme="minorHAnsi" w:hAnsiTheme="minorHAnsi" w:cstheme="minorBidi"/>
        </w:rPr>
        <w:sectPr w:rsidR="00B760C7" w:rsidRPr="00B760C7" w:rsidSect="00B760C7">
          <w:pgSz w:w="16838" w:h="11906" w:orient="landscape"/>
          <w:pgMar w:top="851" w:right="1134" w:bottom="1418" w:left="1134" w:header="709" w:footer="709" w:gutter="0"/>
          <w:cols w:space="708"/>
          <w:docGrid w:linePitch="360"/>
        </w:sectPr>
      </w:pPr>
    </w:p>
    <w:bookmarkEnd w:id="0"/>
    <w:p w:rsidR="00106BF5" w:rsidRDefault="00106BF5"/>
    <w:sectPr w:rsidR="00106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D91"/>
    <w:rsid w:val="00106BF5"/>
    <w:rsid w:val="001260B7"/>
    <w:rsid w:val="00340650"/>
    <w:rsid w:val="003A4388"/>
    <w:rsid w:val="00574651"/>
    <w:rsid w:val="005B7AF0"/>
    <w:rsid w:val="00721A10"/>
    <w:rsid w:val="009B2617"/>
    <w:rsid w:val="009E4D0B"/>
    <w:rsid w:val="00A21026"/>
    <w:rsid w:val="00A34292"/>
    <w:rsid w:val="00AB7D91"/>
    <w:rsid w:val="00B760C7"/>
    <w:rsid w:val="00C07DD9"/>
    <w:rsid w:val="00D761FB"/>
    <w:rsid w:val="00E45867"/>
    <w:rsid w:val="00E4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1094"/>
  <w15:docId w15:val="{9F3E90A8-726A-4CC5-A4DE-11CC8360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D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D91"/>
    <w:rPr>
      <w:color w:val="0000FF"/>
      <w:u w:val="single"/>
    </w:rPr>
  </w:style>
  <w:style w:type="paragraph" w:styleId="a4">
    <w:name w:val="Balloon Text"/>
    <w:basedOn w:val="a"/>
    <w:link w:val="a5"/>
    <w:uiPriority w:val="99"/>
    <w:semiHidden/>
    <w:unhideWhenUsed/>
    <w:rsid w:val="00721A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A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webSettings" Target="webSettings.xml"/><Relationship Id="rId7" Type="http://schemas.openxmlformats.org/officeDocument/2006/relationships/hyperlink" Target="file:///C:\Users\User\Downloads\&#1055;&#1088;&#1086;&#1075;&#1088;&#1072;&#1084;&#1084;&#1072;%20&#1087;&#1086;%20&#1043;&#1054;%20&#1080;%20&#1063;&#1057;.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1055;&#1088;&#1086;&#1075;&#1088;&#1072;&#1084;&#1084;&#1072;%20&#1087;&#1086;%20&#1043;&#1054;%20&#1080;%20&#1063;&#1057;.rtf" TargetMode="External"/><Relationship Id="rId5" Type="http://schemas.openxmlformats.org/officeDocument/2006/relationships/hyperlink" Target="consultantplus://offline/ref=9EF1CD9338BBA3AF8E0D2B381217FA91740DEB54A36312AD3F3F1D73DAC16AF2J3rAG" TargetMode="External"/><Relationship Id="rId10" Type="http://schemas.openxmlformats.org/officeDocument/2006/relationships/theme" Target="theme/theme1.xml"/><Relationship Id="rId4" Type="http://schemas.openxmlformats.org/officeDocument/2006/relationships/hyperlink" Target="consultantplus://offline/ref=C51E862946D5F714ACECB60BD6421497EBA5A43B07194BAB60F6DFF758Q8l2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2023-11-13T05:23:00Z</cp:lastPrinted>
  <dcterms:created xsi:type="dcterms:W3CDTF">2021-11-24T07:55:00Z</dcterms:created>
  <dcterms:modified xsi:type="dcterms:W3CDTF">2023-11-13T05:23:00Z</dcterms:modified>
</cp:coreProperties>
</file>