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11"/>
        <w:gridCol w:w="2391"/>
        <w:gridCol w:w="3093"/>
      </w:tblGrid>
      <w:tr w:rsidR="00FC4400" w:rsidRPr="00FC4400" w:rsidTr="00FC4400">
        <w:tc>
          <w:tcPr>
            <w:tcW w:w="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НАЗВАНИЕ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ПОЧТОВЫЙ АДРЕС</w:t>
            </w:r>
          </w:p>
        </w:tc>
        <w:tc>
          <w:tcPr>
            <w:tcW w:w="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ИНТЕРНЕТ-АДРЕС</w:t>
            </w:r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Москва, ул. Ильинка,23, 103132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5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www.kremlin.ru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Москва,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</w:r>
            <w:proofErr w:type="spellStart"/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наб</w:t>
            </w:r>
            <w:proofErr w:type="spellEnd"/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 Краснопресненская, 2, 103274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6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http://правительство.рф/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ОРГАНЫ ГОСУДАРСТВЕННОЙ ВЛАСТИ РОССИЙСКОЙ ФЕДЕРАЦИИ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7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www.gov.ru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ГОСУДАРСТВЕННАЯ ДУМА РОССИЙСКОЙ ФЕДЕРАЦИИ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Москва,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Охотный ряд, 1, 103265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8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www.duma.gov.ru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УПОЛНОМОЧЕННЫЙ ПО ПРАВАМ ЧЕЛОВЕКА В РОССИЙСКОЙ ФЕДЕРАЦИИ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 Москва,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Мясницкая, д. 47, 101000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9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http://ombudsmanrf.org/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СИБИРСКИЙ ФЕДЕРАЛЬНЫЙ ОКРУГ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Державина, 18, 630091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0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www.sfo.nsk.su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ЗАКОНОДАТЕЛЬНОЕ СОБРАНИЕ НОВОСИБИРСКОЙ ОБЛАСТИ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ул. Кирова, 3, 630011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1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www.zsnso.ru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ПРАВИТЕЛЬСТВО НОВОСИБИРСК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ОЙ ОБЛАСТИ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 xml:space="preserve">г. Новосибирск, Красный проспект, 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18, 630011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2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www.nso.ru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ОТДЕЛЕНИЕ ПЕНСИОННОГО ФОНДА РОССИЙСКОЙ ФЕДЕРАЦИИ ПО НОВОСИБИРСКОЙ ОБЛАСТИ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Серебрениковская</w:t>
            </w:r>
            <w:proofErr w:type="spellEnd"/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, 19/1, 630007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3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www.pfrf.ru/ot_novsib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ИЗБИРАТЕЛЬНАЯ КОМИССИЯ НОВОСИБИРСКОЙ ОБЛАСТИ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 Красный проспект, 18, 630011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4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www.novosibirsk.izbirkom.ru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СОВЕТ ДЕПУТАТОВ ГОРОДА НОВОСИБИРСКА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Новосибирсск</w:t>
            </w:r>
            <w:proofErr w:type="spellEnd"/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, Красный проспект, 34, 630099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5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www.gorsovet.novo-sibirsk.ru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МЭРИЯ ГОРОДА НОВОСИБИРСКА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 Красный проспект, 34, 630099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6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www.novo-sibirsk.ru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ОБЩЕСТВЕННАЯ ПАЛАТА НОВОСИБИРСКОЙ ОБЛАСТИ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 Красный проспект, 18, 630011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7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www.opnso.ru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ГОСУДАРСТВЕННОЕ АВТОНОМНОЕ УЧРЕЖДЕНИЕ НОВОСИБИРСКОЙ ОБЛАСТИ "МНОГОФУНКЦИОНАЛЬНЫЙ ЦЕНТР ОРГАНИЗАЦИИ ПРЕДОСТАВЛЕНИЯ ГОСУДАРСТВЕННЫХ И МУНИЦИПАЛЬНЫХ УСЛУГ В НОВОСИБИРСКОЙ ОБЛАСТИ"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г. Новосибирск,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br/>
              <w:t>пл. Труда, 1, 630108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8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www.mfc-nso.ru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МЕЖДУНАРОДНЫЙ МОЛОДЕЖНЫЙ ИННОВАЦИОННЫЙ ФОРУМ В </w:t>
            </w: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СИБИРИ "ИНТЕРРА"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19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www.interra-forum.ru</w:t>
              </w:r>
            </w:hyperlink>
          </w:p>
        </w:tc>
      </w:tr>
      <w:tr w:rsidR="00FC4400" w:rsidRPr="00FC4400" w:rsidTr="00FC4400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РЕГИОНАЛЬНЫЙ ПОРТАЛ ГОСУДАРСТВЕННЫХ И МУНИЦИПАЛЬНЫХ УСЛУГ НОВОСИБИРСКОЙ ОБЛАСТИ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FC4400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:rsidR="00FC4400" w:rsidRPr="00FC4400" w:rsidRDefault="00FC4400" w:rsidP="00FC4400">
            <w:pPr>
              <w:spacing w:after="45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hyperlink r:id="rId20" w:history="1">
              <w:r w:rsidRPr="00FC4400">
                <w:rPr>
                  <w:rFonts w:ascii="Segoe UI" w:eastAsia="Times New Roman" w:hAnsi="Segoe UI" w:cs="Segoe UI"/>
                  <w:color w:val="669AE6"/>
                  <w:sz w:val="24"/>
                  <w:szCs w:val="24"/>
                  <w:u w:val="single"/>
                  <w:lang w:eastAsia="ru-RU"/>
                </w:rPr>
                <w:t>www.54.gosuslugi.ru</w:t>
              </w:r>
            </w:hyperlink>
          </w:p>
        </w:tc>
      </w:tr>
    </w:tbl>
    <w:p w:rsidR="00FC4400" w:rsidRDefault="00FC4400" w:rsidP="00FC4400">
      <w:pPr>
        <w:spacing w:after="0" w:line="240" w:lineRule="auto"/>
        <w:rPr>
          <w:rFonts w:ascii="Segoe UI" w:eastAsia="Times New Roman" w:hAnsi="Segoe UI" w:cs="Segoe UI"/>
          <w:b/>
          <w:bCs/>
          <w:color w:val="3F4758"/>
          <w:sz w:val="30"/>
          <w:szCs w:val="30"/>
          <w:lang w:eastAsia="ru-RU"/>
        </w:rPr>
      </w:pPr>
    </w:p>
    <w:p w:rsidR="00FC4400" w:rsidRPr="00FC4400" w:rsidRDefault="00FC4400" w:rsidP="00FC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FC4400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alt="" href="https://vk.com/share.php?url=https%3A%2F%2Fadmbaraba.nso.ru%2Fpage%2F191" target="&quot;_blank&quot;" style="width:24pt;height:24pt" o:button="t"/>
          </w:pict>
        </w:r>
      </w:hyperlink>
    </w:p>
    <w:p w:rsidR="00913B53" w:rsidRDefault="00FC4400"/>
    <w:sectPr w:rsidR="00913B53" w:rsidSect="001E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1A"/>
    <w:multiLevelType w:val="multilevel"/>
    <w:tmpl w:val="0D64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00"/>
    <w:rsid w:val="00003A4F"/>
    <w:rsid w:val="00143D9C"/>
    <w:rsid w:val="001E4E6E"/>
    <w:rsid w:val="00401EF3"/>
    <w:rsid w:val="00560DA2"/>
    <w:rsid w:val="006A0B5A"/>
    <w:rsid w:val="00815030"/>
    <w:rsid w:val="009B0E81"/>
    <w:rsid w:val="009D6D46"/>
    <w:rsid w:val="00A11C92"/>
    <w:rsid w:val="00B428CD"/>
    <w:rsid w:val="00E674C2"/>
    <w:rsid w:val="00F959C4"/>
    <w:rsid w:val="00FC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6E"/>
  </w:style>
  <w:style w:type="paragraph" w:styleId="4">
    <w:name w:val="heading 4"/>
    <w:basedOn w:val="a"/>
    <w:link w:val="40"/>
    <w:uiPriority w:val="9"/>
    <w:qFormat/>
    <w:rsid w:val="00FC4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44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4400"/>
    <w:rPr>
      <w:b/>
      <w:bCs/>
    </w:rPr>
  </w:style>
  <w:style w:type="character" w:styleId="a4">
    <w:name w:val="Hyperlink"/>
    <w:basedOn w:val="a0"/>
    <w:uiPriority w:val="99"/>
    <w:semiHidden/>
    <w:unhideWhenUsed/>
    <w:rsid w:val="00FC440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44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440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C4400"/>
  </w:style>
  <w:style w:type="character" w:customStyle="1" w:styleId="form-required">
    <w:name w:val="form-required"/>
    <w:basedOn w:val="a0"/>
    <w:rsid w:val="00FC440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44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440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22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76861">
          <w:marLeft w:val="0"/>
          <w:marRight w:val="0"/>
          <w:marTop w:val="0"/>
          <w:marBottom w:val="0"/>
          <w:divBdr>
            <w:top w:val="single" w:sz="6" w:space="15" w:color="EDF1F5"/>
            <w:left w:val="single" w:sz="6" w:space="17" w:color="EDF1F5"/>
            <w:bottom w:val="single" w:sz="6" w:space="17" w:color="EDF1F5"/>
            <w:right w:val="single" w:sz="6" w:space="17" w:color="EDF1F5"/>
          </w:divBdr>
          <w:divsChild>
            <w:div w:id="1065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268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ma.gov.ru/" TargetMode="External"/><Relationship Id="rId13" Type="http://schemas.openxmlformats.org/officeDocument/2006/relationships/hyperlink" Target="http://www.pfrf.ru/ot_novsib" TargetMode="External"/><Relationship Id="rId18" Type="http://schemas.openxmlformats.org/officeDocument/2006/relationships/hyperlink" Target="http://www.mfc-ns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hare.php?url=https%3A%2F%2Fadmbaraba.nso.ru%2Fpage%2F191" TargetMode="External"/><Relationship Id="rId7" Type="http://schemas.openxmlformats.org/officeDocument/2006/relationships/hyperlink" Target="http://www.gov.ru/" TargetMode="External"/><Relationship Id="rId12" Type="http://schemas.openxmlformats.org/officeDocument/2006/relationships/hyperlink" Target="http://www.nso.ru/" TargetMode="External"/><Relationship Id="rId17" Type="http://schemas.openxmlformats.org/officeDocument/2006/relationships/hyperlink" Target="http://www.opnso.ru/contac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vo-sibirsk.ru/" TargetMode="External"/><Relationship Id="rId20" Type="http://schemas.openxmlformats.org/officeDocument/2006/relationships/hyperlink" Target="http://54.gosuslug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ealotwbjpid2k.xn--p1ai/" TargetMode="External"/><Relationship Id="rId11" Type="http://schemas.openxmlformats.org/officeDocument/2006/relationships/hyperlink" Target="http://zsnso.ru/" TargetMode="External"/><Relationship Id="rId5" Type="http://schemas.openxmlformats.org/officeDocument/2006/relationships/hyperlink" Target="http://www.kremlin.ru/" TargetMode="External"/><Relationship Id="rId15" Type="http://schemas.openxmlformats.org/officeDocument/2006/relationships/hyperlink" Target="http://www.gorsovet.novo-sibirsk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fo.nsk.su/" TargetMode="External"/><Relationship Id="rId19" Type="http://schemas.openxmlformats.org/officeDocument/2006/relationships/hyperlink" Target="http://www.interra-for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mbudsmanrf.org/" TargetMode="External"/><Relationship Id="rId14" Type="http://schemas.openxmlformats.org/officeDocument/2006/relationships/hyperlink" Target="http://www.novosibirsk.izbirkom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2018-03-29T07:13:00Z</dcterms:created>
  <dcterms:modified xsi:type="dcterms:W3CDTF">2018-03-29T07:14:00Z</dcterms:modified>
</cp:coreProperties>
</file>